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98263C" w:rsidR="0098263C" w:rsidP="42448077" w:rsidRDefault="0098263C" w14:paraId="195E0C80" w14:textId="2293966C">
      <w:pPr>
        <w:spacing w:after="0" w:line="240" w:lineRule="auto"/>
        <w:jc w:val="center"/>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ACUERDO DE PAGO</w:t>
      </w:r>
    </w:p>
    <w:p w:rsidRPr="0098263C" w:rsidR="0098263C" w:rsidP="42448077" w:rsidRDefault="0098263C" w14:paraId="481241DF"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7F75EAC3" w14:textId="0D10CA13">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eastAsia="es-CO"/>
        </w:rPr>
        <w:t xml:space="preserve">En Bogotá, a los </w:t>
      </w:r>
      <w:r w:rsidRPr="42448077" w:rsidR="0098263C">
        <w:rPr>
          <w:rFonts w:ascii="Verdana" w:hAnsi="Verdana" w:eastAsia="Verdana" w:cs="Verdana"/>
          <w:sz w:val="22"/>
          <w:szCs w:val="22"/>
          <w:lang w:eastAsia="es-CO"/>
        </w:rPr>
        <w:t>(</w:t>
      </w:r>
      <w:r w:rsidRPr="42448077" w:rsidR="0098263C">
        <w:rPr>
          <w:rFonts w:ascii="Verdana" w:hAnsi="Verdana" w:eastAsia="Verdana" w:cs="Verdana"/>
          <w:sz w:val="22"/>
          <w:szCs w:val="22"/>
          <w:highlight w:val="yellow"/>
          <w:lang w:eastAsia="es-CO"/>
        </w:rPr>
        <w:t>DÍA) (XX</w:t>
      </w:r>
      <w:r w:rsidRPr="42448077" w:rsidR="0098263C">
        <w:rPr>
          <w:rFonts w:ascii="Verdana" w:hAnsi="Verdana" w:eastAsia="Verdana" w:cs="Verdana"/>
          <w:sz w:val="22"/>
          <w:szCs w:val="22"/>
          <w:lang w:eastAsia="es-CO"/>
        </w:rPr>
        <w:t xml:space="preserve">) días del mes de </w:t>
      </w:r>
      <w:r w:rsidRPr="42448077" w:rsidR="0098263C">
        <w:rPr>
          <w:rFonts w:ascii="Verdana" w:hAnsi="Verdana" w:eastAsia="Verdana" w:cs="Verdana"/>
          <w:sz w:val="22"/>
          <w:szCs w:val="22"/>
          <w:highlight w:val="yellow"/>
          <w:lang w:eastAsia="es-CO"/>
        </w:rPr>
        <w:t>XX</w:t>
      </w:r>
      <w:r w:rsidRPr="42448077" w:rsidR="0098263C">
        <w:rPr>
          <w:rFonts w:ascii="Verdana" w:hAnsi="Verdana" w:eastAsia="Verdana" w:cs="Verdana"/>
          <w:sz w:val="22"/>
          <w:szCs w:val="22"/>
          <w:lang w:eastAsia="es-CO"/>
        </w:rPr>
        <w:t xml:space="preserve"> de 202</w:t>
      </w:r>
      <w:r w:rsidRPr="42448077" w:rsidR="0098263C">
        <w:rPr>
          <w:rFonts w:ascii="Verdana" w:hAnsi="Verdana" w:eastAsia="Verdana" w:cs="Verdana"/>
          <w:sz w:val="22"/>
          <w:szCs w:val="22"/>
          <w:highlight w:val="yellow"/>
          <w:lang w:eastAsia="es-CO"/>
        </w:rPr>
        <w:t>X</w:t>
      </w:r>
      <w:r w:rsidRPr="42448077" w:rsidR="0098263C">
        <w:rPr>
          <w:rFonts w:ascii="Verdana" w:hAnsi="Verdana" w:eastAsia="Verdana" w:cs="Verdana"/>
          <w:sz w:val="22"/>
          <w:szCs w:val="22"/>
          <w:lang w:eastAsia="es-CO"/>
        </w:rPr>
        <w:t xml:space="preserve">, </w:t>
      </w:r>
      <w:r w:rsidRPr="42448077" w:rsidR="0098263C">
        <w:rPr>
          <w:rFonts w:ascii="Verdana" w:hAnsi="Verdana" w:eastAsia="Verdana" w:cs="Verdana"/>
          <w:b w:val="1"/>
          <w:bCs w:val="1"/>
          <w:sz w:val="22"/>
          <w:szCs w:val="22"/>
          <w:highlight w:val="yellow"/>
          <w:lang w:eastAsia="es-CO"/>
        </w:rPr>
        <w:t>XX</w:t>
      </w:r>
      <w:r w:rsidRPr="42448077" w:rsidR="0098263C">
        <w:rPr>
          <w:rFonts w:ascii="Verdana" w:hAnsi="Verdana" w:eastAsia="Verdana" w:cs="Verdana"/>
          <w:sz w:val="22"/>
          <w:szCs w:val="22"/>
          <w:lang w:eastAsia="es-CO"/>
        </w:rPr>
        <w:t xml:space="preserve">, actuando en calidad de Funcionario Ejecutor de la </w:t>
      </w:r>
      <w:r w:rsidRPr="42448077" w:rsidR="0098263C">
        <w:rPr>
          <w:rFonts w:ascii="Verdana" w:hAnsi="Verdana" w:eastAsia="Verdana" w:cs="Verdana"/>
          <w:sz w:val="22"/>
          <w:szCs w:val="22"/>
          <w:lang w:eastAsia="es-CO"/>
        </w:rPr>
        <w:t xml:space="preserve">Regional </w:t>
      </w:r>
      <w:r w:rsidRPr="42448077" w:rsidR="0098263C">
        <w:rPr>
          <w:rFonts w:ascii="Verdana" w:hAnsi="Verdana" w:eastAsia="Verdana" w:cs="Verdana"/>
          <w:sz w:val="22"/>
          <w:szCs w:val="22"/>
          <w:highlight w:val="yellow"/>
          <w:lang w:eastAsia="es-CO"/>
        </w:rPr>
        <w:t>xx</w:t>
      </w:r>
      <w:r w:rsidRPr="42448077" w:rsidR="0098263C">
        <w:rPr>
          <w:rFonts w:ascii="Verdana" w:hAnsi="Verdana" w:eastAsia="Verdana" w:cs="Verdana"/>
          <w:sz w:val="22"/>
          <w:szCs w:val="22"/>
          <w:lang w:eastAsia="es-CO"/>
        </w:rPr>
        <w:t xml:space="preserve"> del ICBF, designado mediante Resolución No. </w:t>
      </w:r>
      <w:r w:rsidRPr="42448077" w:rsidR="0098263C">
        <w:rPr>
          <w:rFonts w:ascii="Verdana" w:hAnsi="Verdana" w:eastAsia="Verdana" w:cs="Verdana"/>
          <w:sz w:val="22"/>
          <w:szCs w:val="22"/>
          <w:lang w:eastAsia="es-CO"/>
        </w:rPr>
        <w:t>(</w:t>
      </w:r>
      <w:r w:rsidRPr="42448077" w:rsidR="0098263C">
        <w:rPr>
          <w:rFonts w:ascii="Verdana" w:hAnsi="Verdana" w:eastAsia="Verdana" w:cs="Verdana"/>
          <w:sz w:val="22"/>
          <w:szCs w:val="22"/>
          <w:highlight w:val="yellow"/>
          <w:lang w:eastAsia="es-CO"/>
        </w:rPr>
        <w:t>número y fecha</w:t>
      </w:r>
      <w:r w:rsidRPr="42448077" w:rsidR="0098263C">
        <w:rPr>
          <w:rFonts w:ascii="Verdana" w:hAnsi="Verdana" w:eastAsia="Verdana" w:cs="Verdana"/>
          <w:sz w:val="22"/>
          <w:szCs w:val="22"/>
          <w:lang w:eastAsia="es-CO"/>
        </w:rPr>
        <w:t>)</w:t>
      </w:r>
      <w:r w:rsidRPr="42448077" w:rsidR="0098263C">
        <w:rPr>
          <w:rFonts w:ascii="Verdana" w:hAnsi="Verdana" w:eastAsia="Verdana" w:cs="Verdana"/>
          <w:sz w:val="22"/>
          <w:szCs w:val="22"/>
          <w:lang w:eastAsia="es-CO"/>
        </w:rPr>
        <w:t xml:space="preserve"> y de conformidad con la competencia otorgada por el </w:t>
      </w:r>
      <w:r w:rsidRPr="42448077" w:rsidR="0098263C">
        <w:rPr>
          <w:rFonts w:ascii="Verdana" w:hAnsi="Verdana" w:eastAsia="Verdana" w:cs="Verdana"/>
          <w:sz w:val="22"/>
          <w:szCs w:val="22"/>
          <w:lang w:eastAsia="es-CO"/>
        </w:rPr>
        <w:t xml:space="preserve">artículo </w:t>
      </w:r>
      <w:r w:rsidRPr="42448077" w:rsidR="00331A7A">
        <w:rPr>
          <w:rFonts w:ascii="Verdana" w:hAnsi="Verdana" w:eastAsia="Verdana" w:cs="Verdana"/>
          <w:sz w:val="22"/>
          <w:szCs w:val="22"/>
          <w:lang w:eastAsia="es-CO"/>
        </w:rPr>
        <w:t>49</w:t>
      </w:r>
      <w:r w:rsidRPr="42448077" w:rsidR="0098263C">
        <w:rPr>
          <w:rFonts w:ascii="Verdana" w:hAnsi="Verdana" w:eastAsia="Verdana" w:cs="Verdana"/>
          <w:sz w:val="22"/>
          <w:szCs w:val="22"/>
          <w:lang w:eastAsia="es-CO"/>
        </w:rPr>
        <w:t xml:space="preserve"> de la Resolución </w:t>
      </w:r>
      <w:r w:rsidRPr="42448077" w:rsidR="00630F5A">
        <w:rPr>
          <w:rFonts w:ascii="Verdana" w:hAnsi="Verdana" w:eastAsia="Verdana" w:cs="Verdana"/>
          <w:sz w:val="22"/>
          <w:szCs w:val="22"/>
          <w:lang w:eastAsia="es-CO"/>
        </w:rPr>
        <w:t>0140</w:t>
      </w:r>
      <w:r w:rsidRPr="42448077" w:rsidR="0098263C">
        <w:rPr>
          <w:rFonts w:ascii="Verdana" w:hAnsi="Verdana" w:eastAsia="Verdana" w:cs="Verdana"/>
          <w:sz w:val="22"/>
          <w:szCs w:val="22"/>
          <w:lang w:eastAsia="es-CO"/>
        </w:rPr>
        <w:t xml:space="preserve"> de 202</w:t>
      </w:r>
      <w:r w:rsidRPr="42448077" w:rsidR="00630F5A">
        <w:rPr>
          <w:rFonts w:ascii="Verdana" w:hAnsi="Verdana" w:eastAsia="Verdana" w:cs="Verdana"/>
          <w:sz w:val="22"/>
          <w:szCs w:val="22"/>
          <w:lang w:eastAsia="es-CO"/>
        </w:rPr>
        <w:t>5</w:t>
      </w:r>
      <w:r w:rsidRPr="42448077" w:rsidR="0098263C">
        <w:rPr>
          <w:rFonts w:ascii="Verdana" w:hAnsi="Verdana" w:eastAsia="Verdana" w:cs="Verdana"/>
          <w:sz w:val="22"/>
          <w:szCs w:val="22"/>
          <w:lang w:eastAsia="es-CO"/>
        </w:rPr>
        <w:t xml:space="preserve">, quien en adelante se denominará el </w:t>
      </w:r>
      <w:r w:rsidRPr="42448077" w:rsidR="0098263C">
        <w:rPr>
          <w:rFonts w:ascii="Verdana" w:hAnsi="Verdana" w:eastAsia="Verdana" w:cs="Verdana"/>
          <w:b w:val="1"/>
          <w:bCs w:val="1"/>
          <w:sz w:val="22"/>
          <w:szCs w:val="22"/>
          <w:lang w:eastAsia="es-CO"/>
        </w:rPr>
        <w:t>ICBF</w:t>
      </w:r>
      <w:r w:rsidRPr="42448077" w:rsidR="0098263C">
        <w:rPr>
          <w:rFonts w:ascii="Verdana" w:hAnsi="Verdana" w:eastAsia="Verdana" w:cs="Verdana"/>
          <w:sz w:val="22"/>
          <w:szCs w:val="22"/>
          <w:lang w:eastAsia="es-CO"/>
        </w:rPr>
        <w:t xml:space="preserve">; y </w:t>
      </w:r>
      <w:r w:rsidRPr="42448077" w:rsidR="0098263C">
        <w:rPr>
          <w:rFonts w:ascii="Verdana" w:hAnsi="Verdana" w:eastAsia="Verdana" w:cs="Verdana"/>
          <w:sz w:val="22"/>
          <w:szCs w:val="22"/>
          <w:highlight w:val="yellow"/>
          <w:lang w:eastAsia="es-CO"/>
        </w:rPr>
        <w:t>DEUDOR</w:t>
      </w:r>
      <w:r w:rsidRPr="42448077" w:rsidR="0098263C">
        <w:rPr>
          <w:rFonts w:ascii="Verdana" w:hAnsi="Verdana" w:eastAsia="Verdana" w:cs="Verdana"/>
          <w:b w:val="1"/>
          <w:bCs w:val="1"/>
          <w:sz w:val="22"/>
          <w:szCs w:val="22"/>
          <w:lang w:val="es-CO" w:eastAsia="es-CO"/>
        </w:rPr>
        <w:t xml:space="preserve">, </w:t>
      </w:r>
      <w:r w:rsidRPr="42448077" w:rsidR="0098263C">
        <w:rPr>
          <w:rFonts w:ascii="Verdana" w:hAnsi="Verdana" w:eastAsia="Verdana" w:cs="Verdana"/>
          <w:sz w:val="22"/>
          <w:szCs w:val="22"/>
          <w:lang w:val="es-CO" w:eastAsia="es-CO"/>
        </w:rPr>
        <w:t xml:space="preserve">identificado con </w:t>
      </w:r>
      <w:r w:rsidRPr="42448077" w:rsidR="0098263C">
        <w:rPr>
          <w:rFonts w:ascii="Verdana" w:hAnsi="Verdana" w:eastAsia="Verdana" w:cs="Verdana"/>
          <w:sz w:val="22"/>
          <w:szCs w:val="22"/>
          <w:highlight w:val="yellow"/>
          <w:lang w:val="es-CO" w:eastAsia="es-CO"/>
        </w:rPr>
        <w:t>cedula de ciudadanía</w:t>
      </w:r>
      <w:r w:rsidRPr="42448077" w:rsidR="0098263C">
        <w:rPr>
          <w:rFonts w:ascii="Verdana" w:hAnsi="Verdana" w:eastAsia="Verdana" w:cs="Verdana"/>
          <w:sz w:val="22"/>
          <w:szCs w:val="22"/>
          <w:lang w:val="es-CO" w:eastAsia="es-CO"/>
        </w:rPr>
        <w:t xml:space="preserve"> No.</w:t>
      </w:r>
      <w:r w:rsidRPr="42448077" w:rsidR="0098263C">
        <w:rPr>
          <w:rFonts w:ascii="Verdana" w:hAnsi="Verdana" w:eastAsia="Verdana" w:cs="Verdana"/>
          <w:b w:val="1"/>
          <w:bCs w:val="1"/>
          <w:sz w:val="22"/>
          <w:szCs w:val="22"/>
          <w:lang w:val="es-CO" w:eastAsia="es-CO"/>
        </w:rPr>
        <w:t xml:space="preserve"> </w:t>
      </w:r>
      <w:r w:rsidRPr="42448077" w:rsidR="0098263C">
        <w:rPr>
          <w:rFonts w:ascii="Verdana" w:hAnsi="Verdana" w:eastAsia="Verdana" w:cs="Verdana"/>
          <w:b w:val="1"/>
          <w:bCs w:val="1"/>
          <w:sz w:val="22"/>
          <w:szCs w:val="22"/>
          <w:highlight w:val="yellow"/>
          <w:lang w:val="es-CO" w:eastAsia="es-CO"/>
        </w:rPr>
        <w:t>xx</w:t>
      </w:r>
      <w:r w:rsidRPr="42448077" w:rsidR="0098263C">
        <w:rPr>
          <w:rFonts w:ascii="Verdana" w:hAnsi="Verdana" w:eastAsia="Verdana" w:cs="Verdana"/>
          <w:sz w:val="22"/>
          <w:szCs w:val="22"/>
          <w:lang w:eastAsia="es-CO"/>
        </w:rPr>
        <w:t xml:space="preserve">, quien actúa en nombre propio y para los efectos del presente se denominará el </w:t>
      </w:r>
      <w:r w:rsidRPr="42448077" w:rsidR="0098263C">
        <w:rPr>
          <w:rFonts w:ascii="Verdana" w:hAnsi="Verdana" w:eastAsia="Verdana" w:cs="Verdana"/>
          <w:b w:val="1"/>
          <w:bCs w:val="1"/>
          <w:sz w:val="22"/>
          <w:szCs w:val="22"/>
          <w:lang w:eastAsia="es-CO"/>
        </w:rPr>
        <w:t>DEUDOR</w:t>
      </w:r>
      <w:r w:rsidRPr="42448077" w:rsidR="0098263C">
        <w:rPr>
          <w:rFonts w:ascii="Verdana" w:hAnsi="Verdana" w:eastAsia="Verdana" w:cs="Verdana"/>
          <w:sz w:val="22"/>
          <w:szCs w:val="22"/>
          <w:lang w:eastAsia="es-CO"/>
        </w:rPr>
        <w:t xml:space="preserve">; teniendo en cuenta que: </w:t>
      </w:r>
      <w:r w:rsidRPr="42448077" w:rsidR="0098263C">
        <w:rPr>
          <w:rFonts w:ascii="Verdana" w:hAnsi="Verdana" w:eastAsia="Verdana" w:cs="Verdana"/>
          <w:b w:val="1"/>
          <w:bCs w:val="1"/>
          <w:sz w:val="22"/>
          <w:szCs w:val="22"/>
          <w:lang w:eastAsia="es-CO"/>
        </w:rPr>
        <w:t xml:space="preserve">1. </w:t>
      </w:r>
      <w:r w:rsidRPr="42448077" w:rsidR="0098263C">
        <w:rPr>
          <w:rFonts w:ascii="Verdana" w:hAnsi="Verdana" w:eastAsia="Verdana" w:cs="Verdana"/>
          <w:sz w:val="22"/>
          <w:szCs w:val="22"/>
          <w:lang w:eastAsia="es-CO"/>
        </w:rPr>
        <w:t xml:space="preserve">Mediante </w:t>
      </w:r>
      <w:r w:rsidRPr="42448077" w:rsidR="0098263C">
        <w:rPr>
          <w:rFonts w:ascii="Verdana" w:hAnsi="Verdana" w:eastAsia="Verdana" w:cs="Verdana"/>
          <w:sz w:val="22"/>
          <w:szCs w:val="22"/>
          <w:highlight w:val="yellow"/>
          <w:lang w:eastAsia="es-CO"/>
        </w:rPr>
        <w:t>(título ejecutivo)</w:t>
      </w:r>
      <w:r w:rsidRPr="42448077" w:rsidR="0098263C">
        <w:rPr>
          <w:rFonts w:ascii="Verdana" w:hAnsi="Verdana" w:eastAsia="Verdana" w:cs="Verdana"/>
          <w:sz w:val="22"/>
          <w:szCs w:val="22"/>
          <w:lang w:eastAsia="es-CO"/>
        </w:rPr>
        <w:t xml:space="preserve">, ejecutoriada el </w:t>
      </w:r>
      <w:r w:rsidRPr="42448077" w:rsidR="0098263C">
        <w:rPr>
          <w:rFonts w:ascii="Verdana" w:hAnsi="Verdana" w:eastAsia="Verdana" w:cs="Verdana"/>
          <w:sz w:val="22"/>
          <w:szCs w:val="22"/>
          <w:highlight w:val="yellow"/>
          <w:lang w:eastAsia="es-CO"/>
        </w:rPr>
        <w:t>(fecha)</w:t>
      </w:r>
      <w:r w:rsidRPr="42448077" w:rsidR="0098263C">
        <w:rPr>
          <w:rFonts w:ascii="Verdana" w:hAnsi="Verdana" w:eastAsia="Verdana" w:cs="Verdana"/>
          <w:sz w:val="22"/>
          <w:szCs w:val="22"/>
          <w:lang w:eastAsia="es-CO"/>
        </w:rPr>
        <w:t xml:space="preserve">, se condenó al </w:t>
      </w:r>
      <w:r w:rsidRPr="42448077" w:rsidR="0098263C">
        <w:rPr>
          <w:rFonts w:ascii="Verdana" w:hAnsi="Verdana" w:eastAsia="Verdana" w:cs="Verdana"/>
          <w:b w:val="1"/>
          <w:bCs w:val="1"/>
          <w:sz w:val="22"/>
          <w:szCs w:val="22"/>
          <w:lang w:eastAsia="es-CO"/>
        </w:rPr>
        <w:t>DEUDOR</w:t>
      </w:r>
      <w:r w:rsidRPr="42448077" w:rsidR="0098263C">
        <w:rPr>
          <w:rFonts w:ascii="Verdana" w:hAnsi="Verdana" w:eastAsia="Verdana" w:cs="Verdana"/>
          <w:sz w:val="22"/>
          <w:szCs w:val="22"/>
          <w:lang w:eastAsia="es-CO"/>
        </w:rPr>
        <w:t xml:space="preserve"> al pago de </w:t>
      </w:r>
      <w:r w:rsidRPr="42448077" w:rsidR="0098263C">
        <w:rPr>
          <w:rFonts w:ascii="Verdana" w:hAnsi="Verdana" w:eastAsia="Verdana" w:cs="Verdana"/>
          <w:sz w:val="22"/>
          <w:szCs w:val="22"/>
          <w:highlight w:val="yellow"/>
          <w:lang w:eastAsia="es-CO"/>
        </w:rPr>
        <w:t>(concepto)</w:t>
      </w:r>
      <w:r w:rsidRPr="42448077" w:rsidR="0098263C">
        <w:rPr>
          <w:rFonts w:ascii="Verdana" w:hAnsi="Verdana" w:eastAsia="Verdana" w:cs="Verdana"/>
          <w:sz w:val="22"/>
          <w:szCs w:val="22"/>
          <w:lang w:eastAsia="es-CO"/>
        </w:rPr>
        <w:t xml:space="preserve">; por un valor de </w:t>
      </w:r>
      <w:r w:rsidRPr="42448077" w:rsidR="0098263C">
        <w:rPr>
          <w:rFonts w:ascii="Verdana" w:hAnsi="Verdana" w:eastAsia="Verdana" w:cs="Verdana"/>
          <w:sz w:val="22"/>
          <w:szCs w:val="22"/>
          <w:highlight w:val="yellow"/>
          <w:lang w:eastAsia="es-CO"/>
        </w:rPr>
        <w:t>valor en letras ($xx)</w:t>
      </w:r>
      <w:r w:rsidRPr="42448077" w:rsidR="0098263C">
        <w:rPr>
          <w:rFonts w:ascii="Verdana" w:hAnsi="Verdana" w:eastAsia="Verdana" w:cs="Verdana"/>
          <w:sz w:val="22"/>
          <w:szCs w:val="22"/>
          <w:lang w:eastAsia="es-CO"/>
        </w:rPr>
        <w:t xml:space="preserve"> de capital </w:t>
      </w:r>
      <w:r w:rsidRPr="42448077" w:rsidR="0098263C">
        <w:rPr>
          <w:rFonts w:ascii="Verdana" w:hAnsi="Verdana" w:eastAsia="Verdana" w:cs="Verdana"/>
          <w:sz w:val="22"/>
          <w:szCs w:val="22"/>
          <w:highlight w:val="yellow"/>
          <w:lang w:eastAsia="es-CO"/>
        </w:rPr>
        <w:t>indexado</w:t>
      </w:r>
      <w:r w:rsidRPr="42448077" w:rsidR="0098263C">
        <w:rPr>
          <w:rFonts w:ascii="Verdana" w:hAnsi="Verdana" w:eastAsia="Verdana" w:cs="Verdana"/>
          <w:sz w:val="22"/>
          <w:szCs w:val="22"/>
          <w:lang w:eastAsia="es-CO"/>
        </w:rPr>
        <w:t xml:space="preserve">. </w:t>
      </w:r>
      <w:r w:rsidRPr="42448077" w:rsidR="0098263C">
        <w:rPr>
          <w:rFonts w:ascii="Verdana" w:hAnsi="Verdana" w:eastAsia="Verdana" w:cs="Verdana"/>
          <w:b w:val="1"/>
          <w:bCs w:val="1"/>
          <w:sz w:val="22"/>
          <w:szCs w:val="22"/>
          <w:lang w:eastAsia="es-CO"/>
        </w:rPr>
        <w:t xml:space="preserve">2. </w:t>
      </w:r>
      <w:r w:rsidRPr="42448077" w:rsidR="0098263C">
        <w:rPr>
          <w:rFonts w:ascii="Verdana" w:hAnsi="Verdana" w:eastAsia="Verdana" w:cs="Verdana"/>
          <w:sz w:val="22"/>
          <w:szCs w:val="22"/>
          <w:lang w:eastAsia="es-CO"/>
        </w:rPr>
        <w:t>Según</w:t>
      </w:r>
      <w:r w:rsidRPr="42448077" w:rsidR="0098263C">
        <w:rPr>
          <w:rFonts w:ascii="Verdana" w:hAnsi="Verdana" w:eastAsia="Verdana" w:cs="Verdana"/>
          <w:b w:val="1"/>
          <w:bCs w:val="1"/>
          <w:sz w:val="22"/>
          <w:szCs w:val="22"/>
          <w:lang w:eastAsia="es-CO"/>
        </w:rPr>
        <w:t xml:space="preserve"> </w:t>
      </w:r>
      <w:r w:rsidRPr="42448077" w:rsidR="0098263C">
        <w:rPr>
          <w:rFonts w:ascii="Verdana" w:hAnsi="Verdana" w:eastAsia="Verdana" w:cs="Verdana"/>
          <w:sz w:val="22"/>
          <w:szCs w:val="22"/>
          <w:lang w:eastAsia="es-CO"/>
        </w:rPr>
        <w:t xml:space="preserve">comprobante de consignación No. </w:t>
      </w:r>
      <w:r w:rsidRPr="42448077" w:rsidR="0098263C">
        <w:rPr>
          <w:rFonts w:ascii="Verdana" w:hAnsi="Verdana" w:eastAsia="Verdana" w:cs="Verdana"/>
          <w:sz w:val="22"/>
          <w:szCs w:val="22"/>
          <w:highlight w:val="yellow"/>
          <w:lang w:eastAsia="es-CO"/>
        </w:rPr>
        <w:t>xx</w:t>
      </w:r>
      <w:r w:rsidRPr="42448077" w:rsidR="0098263C">
        <w:rPr>
          <w:rFonts w:ascii="Verdana" w:hAnsi="Verdana" w:eastAsia="Verdana" w:cs="Verdana"/>
          <w:sz w:val="22"/>
          <w:szCs w:val="22"/>
          <w:lang w:eastAsia="es-CO"/>
        </w:rPr>
        <w:t xml:space="preserve">, el </w:t>
      </w:r>
      <w:r w:rsidRPr="42448077" w:rsidR="0098263C">
        <w:rPr>
          <w:rFonts w:ascii="Verdana" w:hAnsi="Verdana" w:eastAsia="Verdana" w:cs="Verdana"/>
          <w:sz w:val="22"/>
          <w:szCs w:val="22"/>
          <w:highlight w:val="yellow"/>
          <w:lang w:eastAsia="es-CO"/>
        </w:rPr>
        <w:t>(fecha)</w:t>
      </w:r>
      <w:r w:rsidRPr="42448077" w:rsidR="0098263C">
        <w:rPr>
          <w:rFonts w:ascii="Verdana" w:hAnsi="Verdana" w:eastAsia="Verdana" w:cs="Verdana"/>
          <w:sz w:val="22"/>
          <w:szCs w:val="22"/>
          <w:lang w:eastAsia="es-CO"/>
        </w:rPr>
        <w:t xml:space="preserve"> el </w:t>
      </w:r>
      <w:r w:rsidRPr="42448077" w:rsidR="0098263C">
        <w:rPr>
          <w:rFonts w:ascii="Verdana" w:hAnsi="Verdana" w:eastAsia="Verdana" w:cs="Verdana"/>
          <w:b w:val="1"/>
          <w:bCs w:val="1"/>
          <w:sz w:val="22"/>
          <w:szCs w:val="22"/>
          <w:lang w:eastAsia="es-CO"/>
        </w:rPr>
        <w:t xml:space="preserve">DEUDOR </w:t>
      </w:r>
      <w:r w:rsidRPr="42448077" w:rsidR="0098263C">
        <w:rPr>
          <w:rFonts w:ascii="Verdana" w:hAnsi="Verdana" w:eastAsia="Verdana" w:cs="Verdana"/>
          <w:sz w:val="22"/>
          <w:szCs w:val="22"/>
          <w:lang w:eastAsia="es-CO"/>
        </w:rPr>
        <w:t xml:space="preserve">consignó la suma de </w:t>
      </w:r>
      <w:r w:rsidRPr="42448077" w:rsidR="0098263C">
        <w:rPr>
          <w:rFonts w:ascii="Verdana" w:hAnsi="Verdana" w:eastAsia="Verdana" w:cs="Verdana"/>
          <w:sz w:val="22"/>
          <w:szCs w:val="22"/>
          <w:highlight w:val="yellow"/>
          <w:lang w:eastAsia="es-CO"/>
        </w:rPr>
        <w:t>valor en letras ($xx)</w:t>
      </w:r>
      <w:r w:rsidRPr="42448077" w:rsidR="0098263C">
        <w:rPr>
          <w:rFonts w:ascii="Verdana" w:hAnsi="Verdana" w:eastAsia="Verdana" w:cs="Verdana"/>
          <w:sz w:val="22"/>
          <w:szCs w:val="22"/>
          <w:lang w:eastAsia="es-CO"/>
        </w:rPr>
        <w:t xml:space="preserve">, como abono inicial para la suscripción del acuerdo de pago </w:t>
      </w:r>
      <w:r w:rsidRPr="42448077" w:rsidR="0098263C">
        <w:rPr>
          <w:rFonts w:ascii="Verdana" w:hAnsi="Verdana" w:eastAsia="Verdana" w:cs="Verdana"/>
          <w:b w:val="1"/>
          <w:bCs w:val="1"/>
          <w:sz w:val="22"/>
          <w:szCs w:val="22"/>
          <w:lang w:eastAsia="es-CO"/>
        </w:rPr>
        <w:t xml:space="preserve">3. </w:t>
      </w:r>
      <w:r w:rsidRPr="42448077" w:rsidR="0098263C">
        <w:rPr>
          <w:rFonts w:ascii="Verdana" w:hAnsi="Verdana" w:eastAsia="Verdana" w:cs="Verdana"/>
          <w:sz w:val="22"/>
          <w:szCs w:val="22"/>
          <w:lang w:eastAsia="es-CO"/>
        </w:rPr>
        <w:t xml:space="preserve">El </w:t>
      </w:r>
      <w:r w:rsidRPr="42448077" w:rsidR="0098263C">
        <w:rPr>
          <w:rFonts w:ascii="Verdana" w:hAnsi="Verdana" w:eastAsia="Verdana" w:cs="Verdana"/>
          <w:b w:val="1"/>
          <w:bCs w:val="1"/>
          <w:sz w:val="22"/>
          <w:szCs w:val="22"/>
          <w:lang w:eastAsia="es-CO"/>
        </w:rPr>
        <w:t>DEUDOR,</w:t>
      </w:r>
      <w:r w:rsidRPr="42448077" w:rsidR="0098263C">
        <w:rPr>
          <w:rFonts w:ascii="Verdana" w:hAnsi="Verdana" w:eastAsia="Verdana" w:cs="Verdana"/>
          <w:sz w:val="22"/>
          <w:szCs w:val="22"/>
          <w:lang w:eastAsia="es-CO"/>
        </w:rPr>
        <w:t xml:space="preserve"> a través de escrito de </w:t>
      </w:r>
      <w:r w:rsidRPr="42448077" w:rsidR="0098263C">
        <w:rPr>
          <w:rFonts w:ascii="Verdana" w:hAnsi="Verdana" w:eastAsia="Verdana" w:cs="Verdana"/>
          <w:sz w:val="22"/>
          <w:szCs w:val="22"/>
          <w:highlight w:val="yellow"/>
          <w:lang w:eastAsia="es-CO"/>
        </w:rPr>
        <w:t>(fecha)</w:t>
      </w:r>
      <w:r w:rsidRPr="42448077" w:rsidR="0098263C">
        <w:rPr>
          <w:rFonts w:ascii="Verdana" w:hAnsi="Verdana" w:eastAsia="Verdana" w:cs="Verdana"/>
          <w:sz w:val="22"/>
          <w:szCs w:val="22"/>
          <w:lang w:eastAsia="es-CO"/>
        </w:rPr>
        <w:t xml:space="preserve">, solicitó la suscripción de un acuerdo para el pago del saldo de la obligación en </w:t>
      </w:r>
      <w:r w:rsidRPr="42448077" w:rsidR="0098263C">
        <w:rPr>
          <w:rFonts w:ascii="Verdana" w:hAnsi="Verdana" w:eastAsia="Verdana" w:cs="Verdana"/>
          <w:sz w:val="22"/>
          <w:szCs w:val="22"/>
          <w:highlight w:val="yellow"/>
          <w:lang w:eastAsia="es-CO"/>
        </w:rPr>
        <w:t>(número de cuotas)</w:t>
      </w:r>
      <w:r w:rsidRPr="42448077" w:rsidR="0098263C">
        <w:rPr>
          <w:rFonts w:ascii="Verdana" w:hAnsi="Verdana" w:eastAsia="Verdana" w:cs="Verdana"/>
          <w:sz w:val="22"/>
          <w:szCs w:val="22"/>
          <w:lang w:eastAsia="es-CO"/>
        </w:rPr>
        <w:t xml:space="preserve"> cuotas. En consideración a lo anterior, </w:t>
      </w:r>
      <w:r w:rsidRPr="42448077" w:rsidR="0098263C">
        <w:rPr>
          <w:rFonts w:ascii="Verdana" w:hAnsi="Verdana" w:eastAsia="Verdana" w:cs="Verdana"/>
          <w:b w:val="1"/>
          <w:bCs w:val="1"/>
          <w:sz w:val="22"/>
          <w:szCs w:val="22"/>
          <w:lang w:eastAsia="es-CO"/>
        </w:rPr>
        <w:t xml:space="preserve">El INSTITUTO COLOMBIANO DE BIENESTAR FAMILIAR </w:t>
      </w:r>
      <w:r w:rsidRPr="42448077" w:rsidR="0098263C">
        <w:rPr>
          <w:rFonts w:ascii="Verdana" w:hAnsi="Verdana" w:eastAsia="Verdana" w:cs="Verdana"/>
          <w:sz w:val="22"/>
          <w:szCs w:val="22"/>
          <w:lang w:eastAsia="es-CO"/>
        </w:rPr>
        <w:t>otorga el presente acuerdo de pago, el cual se regirá de conformidad con las siguientes cláusulas: </w:t>
      </w:r>
      <w:r w:rsidRPr="42448077" w:rsidR="0098263C">
        <w:rPr>
          <w:rFonts w:ascii="Verdana" w:hAnsi="Verdana" w:eastAsia="Verdana" w:cs="Verdana"/>
          <w:sz w:val="22"/>
          <w:szCs w:val="22"/>
          <w:lang w:val="es-CO" w:eastAsia="es-CO"/>
        </w:rPr>
        <w:t> </w:t>
      </w:r>
    </w:p>
    <w:p w:rsidRPr="0098263C" w:rsidR="0098263C" w:rsidP="42448077" w:rsidRDefault="0098263C" w14:paraId="69BC4A7A"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77820C19" w14:textId="4C4911CD">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PRIMERA: VALOR DEL ACUERDO</w:t>
      </w:r>
      <w:r w:rsidRPr="42448077" w:rsidR="0098263C">
        <w:rPr>
          <w:rFonts w:ascii="Verdana" w:hAnsi="Verdana" w:eastAsia="Verdana" w:cs="Verdana"/>
          <w:sz w:val="22"/>
          <w:szCs w:val="22"/>
          <w:lang w:eastAsia="es-CO"/>
        </w:rPr>
        <w:t xml:space="preserve">. El </w:t>
      </w:r>
      <w:r w:rsidRPr="42448077" w:rsidR="0098263C">
        <w:rPr>
          <w:rFonts w:ascii="Verdana" w:hAnsi="Verdana" w:eastAsia="Verdana" w:cs="Verdana"/>
          <w:b w:val="1"/>
          <w:bCs w:val="1"/>
          <w:sz w:val="22"/>
          <w:szCs w:val="22"/>
          <w:lang w:eastAsia="es-CO"/>
        </w:rPr>
        <w:t>DEUDOR</w:t>
      </w:r>
      <w:r w:rsidRPr="42448077" w:rsidR="0098263C">
        <w:rPr>
          <w:rFonts w:ascii="Verdana" w:hAnsi="Verdana" w:eastAsia="Verdana" w:cs="Verdana"/>
          <w:sz w:val="22"/>
          <w:szCs w:val="22"/>
          <w:lang w:eastAsia="es-CO"/>
        </w:rPr>
        <w:t xml:space="preserve"> presenta una obligación dineraria por la suma de </w:t>
      </w:r>
      <w:r w:rsidRPr="42448077" w:rsidR="0098263C">
        <w:rPr>
          <w:rFonts w:ascii="Verdana" w:hAnsi="Verdana" w:eastAsia="Verdana" w:cs="Verdana"/>
          <w:sz w:val="22"/>
          <w:szCs w:val="22"/>
          <w:highlight w:val="yellow"/>
          <w:lang w:eastAsia="es-CO"/>
        </w:rPr>
        <w:t>valor en letras ($xx)</w:t>
      </w:r>
      <w:r w:rsidRPr="42448077" w:rsidR="0098263C">
        <w:rPr>
          <w:rFonts w:ascii="Verdana" w:hAnsi="Verdana" w:eastAsia="Verdana" w:cs="Verdana"/>
          <w:sz w:val="22"/>
          <w:szCs w:val="22"/>
          <w:lang w:eastAsia="es-CO"/>
        </w:rPr>
        <w:t>, incluidos los intereses y costas procesales causadas con corte a</w:t>
      </w:r>
      <w:r w:rsidRPr="42448077" w:rsidR="0098263C">
        <w:rPr>
          <w:rFonts w:ascii="Verdana" w:hAnsi="Verdana" w:eastAsia="Verdana" w:cs="Verdana"/>
          <w:sz w:val="22"/>
          <w:szCs w:val="22"/>
          <w:lang w:eastAsia="es-CO"/>
        </w:rPr>
        <w:t xml:space="preserve"> </w:t>
      </w:r>
      <w:r w:rsidRPr="42448077" w:rsidR="0098263C">
        <w:rPr>
          <w:rFonts w:ascii="Verdana" w:hAnsi="Verdana" w:eastAsia="Verdana" w:cs="Verdana"/>
          <w:sz w:val="22"/>
          <w:szCs w:val="22"/>
          <w:highlight w:val="yellow"/>
          <w:lang w:eastAsia="es-CO"/>
        </w:rPr>
        <w:t>(fecha)</w:t>
      </w:r>
      <w:r w:rsidRPr="42448077" w:rsidR="0098263C">
        <w:rPr>
          <w:rFonts w:ascii="Verdana" w:hAnsi="Verdana" w:eastAsia="Verdana" w:cs="Verdana"/>
          <w:sz w:val="22"/>
          <w:szCs w:val="22"/>
          <w:lang w:eastAsia="es-CO"/>
        </w:rPr>
        <w:t>, esto, una vez descontado el valor pagado como abono inicial, más los correspondientes intereses que se causen hasta el momento del pago total de la obligación.</w:t>
      </w:r>
      <w:r w:rsidRPr="42448077" w:rsidR="0098263C">
        <w:rPr>
          <w:rFonts w:ascii="Verdana" w:hAnsi="Verdana" w:eastAsia="Verdana" w:cs="Verdana"/>
          <w:sz w:val="22"/>
          <w:szCs w:val="22"/>
          <w:lang w:val="es-CO" w:eastAsia="es-CO"/>
        </w:rPr>
        <w:t> </w:t>
      </w:r>
    </w:p>
    <w:p w:rsidRPr="0098263C" w:rsidR="0098263C" w:rsidP="42448077" w:rsidRDefault="0098263C" w14:paraId="53171CDB"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tbl>
      <w:tblPr>
        <w:tblW w:w="0"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65"/>
        <w:gridCol w:w="2085"/>
      </w:tblGrid>
      <w:tr w:rsidRPr="0098263C" w:rsidR="0098263C" w:rsidTr="42448077" w14:paraId="315F6049" w14:textId="77777777">
        <w:trPr>
          <w:trHeight w:val="300"/>
          <w:jc w:val="center"/>
        </w:trPr>
        <w:tc>
          <w:tcPr>
            <w:tcW w:w="2865"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8263C" w:rsidR="0098263C" w:rsidP="42448077" w:rsidRDefault="0098263C" w14:paraId="38BAEE7A" w14:textId="01F5ADC0">
            <w:pPr>
              <w:spacing w:after="0" w:line="240" w:lineRule="auto"/>
              <w:jc w:val="center"/>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val="es-CO" w:eastAsia="es-CO"/>
              </w:rPr>
              <w:t>VALOR DE LA DEUDA</w:t>
            </w:r>
          </w:p>
        </w:tc>
        <w:tc>
          <w:tcPr>
            <w:tcW w:w="2085" w:type="dxa"/>
            <w:tcBorders>
              <w:top w:val="single" w:color="auto" w:sz="6" w:space="0"/>
              <w:left w:val="nil"/>
              <w:bottom w:val="single" w:color="auto" w:sz="6" w:space="0"/>
              <w:right w:val="single" w:color="auto" w:sz="6" w:space="0"/>
            </w:tcBorders>
            <w:shd w:val="clear" w:color="auto" w:fill="auto"/>
            <w:tcMar/>
            <w:vAlign w:val="center"/>
            <w:hideMark/>
          </w:tcPr>
          <w:p w:rsidRPr="0098263C" w:rsidR="0098263C" w:rsidP="42448077" w:rsidRDefault="0098263C" w14:paraId="765B8DE4" w14:textId="49175466">
            <w:pPr>
              <w:spacing w:after="0" w:line="240" w:lineRule="auto"/>
              <w:jc w:val="center"/>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val="es-CO" w:eastAsia="es-CO"/>
              </w:rPr>
              <w:t>No. DE CUOTAS</w:t>
            </w:r>
          </w:p>
        </w:tc>
      </w:tr>
      <w:tr w:rsidRPr="0098263C" w:rsidR="0098263C" w:rsidTr="42448077" w14:paraId="6F272F82" w14:textId="77777777">
        <w:trPr>
          <w:trHeight w:val="300"/>
          <w:jc w:val="center"/>
        </w:trPr>
        <w:tc>
          <w:tcPr>
            <w:tcW w:w="2865" w:type="dxa"/>
            <w:tcBorders>
              <w:top w:val="nil"/>
              <w:left w:val="single" w:color="auto" w:sz="6" w:space="0"/>
              <w:bottom w:val="single" w:color="auto" w:sz="6" w:space="0"/>
              <w:right w:val="single" w:color="auto" w:sz="6" w:space="0"/>
            </w:tcBorders>
            <w:shd w:val="clear" w:color="auto" w:fill="auto"/>
            <w:tcMar/>
            <w:vAlign w:val="center"/>
            <w:hideMark/>
          </w:tcPr>
          <w:p w:rsidRPr="0098263C" w:rsidR="0098263C" w:rsidP="42448077" w:rsidRDefault="0098263C" w14:paraId="32FD9F1F" w14:textId="7A27DBFF">
            <w:pPr>
              <w:spacing w:after="0" w:line="240" w:lineRule="auto"/>
              <w:jc w:val="center"/>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w:t>
            </w:r>
          </w:p>
        </w:tc>
        <w:tc>
          <w:tcPr>
            <w:tcW w:w="2085" w:type="dxa"/>
            <w:tcBorders>
              <w:top w:val="nil"/>
              <w:left w:val="nil"/>
              <w:bottom w:val="single" w:color="auto" w:sz="6" w:space="0"/>
              <w:right w:val="single" w:color="auto" w:sz="6" w:space="0"/>
            </w:tcBorders>
            <w:shd w:val="clear" w:color="auto" w:fill="auto"/>
            <w:tcMar/>
            <w:vAlign w:val="center"/>
            <w:hideMark/>
          </w:tcPr>
          <w:p w:rsidRPr="0098263C" w:rsidR="0098263C" w:rsidP="42448077" w:rsidRDefault="0098263C" w14:paraId="46CE307E" w14:textId="662FB5CD">
            <w:pPr>
              <w:spacing w:after="0" w:line="240" w:lineRule="auto"/>
              <w:jc w:val="center"/>
              <w:textAlignment w:val="baseline"/>
              <w:rPr>
                <w:rFonts w:ascii="Verdana" w:hAnsi="Verdana" w:eastAsia="Verdana" w:cs="Verdana"/>
                <w:sz w:val="22"/>
                <w:szCs w:val="22"/>
                <w:lang w:val="es-CO" w:eastAsia="es-CO"/>
              </w:rPr>
            </w:pPr>
          </w:p>
        </w:tc>
      </w:tr>
    </w:tbl>
    <w:p w:rsidRPr="0098263C" w:rsidR="0098263C" w:rsidP="42448077" w:rsidRDefault="0098263C" w14:paraId="4D5670FB"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color w:val="0070C0"/>
          <w:sz w:val="22"/>
          <w:szCs w:val="22"/>
          <w:lang w:val="es-CO" w:eastAsia="es-CO"/>
        </w:rPr>
        <w:t> </w:t>
      </w:r>
    </w:p>
    <w:tbl>
      <w:tblPr>
        <w:tblW w:w="0"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10"/>
        <w:gridCol w:w="2415"/>
        <w:gridCol w:w="2670"/>
      </w:tblGrid>
      <w:tr w:rsidRPr="0098263C" w:rsidR="0098263C" w:rsidTr="42448077" w14:paraId="45BAD8E5" w14:textId="77777777">
        <w:trPr>
          <w:trHeight w:val="300"/>
          <w:jc w:val="center"/>
        </w:trPr>
        <w:tc>
          <w:tcPr>
            <w:tcW w:w="141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8263C" w:rsidR="0098263C" w:rsidP="42448077" w:rsidRDefault="0098263C" w14:paraId="0839369D" w14:textId="1F0DA8FF">
            <w:pPr>
              <w:spacing w:after="0" w:line="240" w:lineRule="auto"/>
              <w:jc w:val="center"/>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val="es-CO" w:eastAsia="es-CO"/>
              </w:rPr>
              <w:t>CUOTA No.</w:t>
            </w:r>
          </w:p>
        </w:tc>
        <w:tc>
          <w:tcPr>
            <w:tcW w:w="2415" w:type="dxa"/>
            <w:tcBorders>
              <w:top w:val="single" w:color="auto" w:sz="6" w:space="0"/>
              <w:left w:val="nil"/>
              <w:bottom w:val="single" w:color="auto" w:sz="6" w:space="0"/>
              <w:right w:val="single" w:color="auto" w:sz="6" w:space="0"/>
            </w:tcBorders>
            <w:shd w:val="clear" w:color="auto" w:fill="auto"/>
            <w:tcMar/>
            <w:vAlign w:val="center"/>
            <w:hideMark/>
          </w:tcPr>
          <w:p w:rsidRPr="0098263C" w:rsidR="0098263C" w:rsidP="42448077" w:rsidRDefault="0098263C" w14:paraId="15F0C7F4" w14:textId="6A19043E">
            <w:pPr>
              <w:spacing w:after="0" w:line="240" w:lineRule="auto"/>
              <w:jc w:val="center"/>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val="es-CO" w:eastAsia="es-CO"/>
              </w:rPr>
              <w:t>FECHA DE PAGO</w:t>
            </w:r>
          </w:p>
        </w:tc>
        <w:tc>
          <w:tcPr>
            <w:tcW w:w="2670" w:type="dxa"/>
            <w:tcBorders>
              <w:top w:val="single" w:color="auto" w:sz="6" w:space="0"/>
              <w:left w:val="nil"/>
              <w:bottom w:val="single" w:color="auto" w:sz="6" w:space="0"/>
              <w:right w:val="single" w:color="auto" w:sz="6" w:space="0"/>
            </w:tcBorders>
            <w:shd w:val="clear" w:color="auto" w:fill="auto"/>
            <w:tcMar/>
            <w:vAlign w:val="center"/>
            <w:hideMark/>
          </w:tcPr>
          <w:p w:rsidRPr="0098263C" w:rsidR="0098263C" w:rsidP="42448077" w:rsidRDefault="0098263C" w14:paraId="5133A7D8" w14:textId="5CC4B4E9">
            <w:pPr>
              <w:spacing w:after="0" w:line="240" w:lineRule="auto"/>
              <w:jc w:val="center"/>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val="es-CO" w:eastAsia="es-CO"/>
              </w:rPr>
              <w:t>VALOR DE LA CUOTA</w:t>
            </w:r>
          </w:p>
        </w:tc>
      </w:tr>
      <w:tr w:rsidRPr="0098263C" w:rsidR="0098263C" w:rsidTr="42448077" w14:paraId="1F67BAE8" w14:textId="77777777">
        <w:trPr>
          <w:trHeight w:val="300"/>
          <w:jc w:val="center"/>
        </w:trPr>
        <w:tc>
          <w:tcPr>
            <w:tcW w:w="1410" w:type="dxa"/>
            <w:tcBorders>
              <w:top w:val="nil"/>
              <w:left w:val="single" w:color="auto" w:sz="6" w:space="0"/>
              <w:bottom w:val="single" w:color="auto" w:sz="6" w:space="0"/>
              <w:right w:val="single" w:color="auto" w:sz="6" w:space="0"/>
            </w:tcBorders>
            <w:shd w:val="clear" w:color="auto" w:fill="auto"/>
            <w:tcMar/>
            <w:vAlign w:val="bottom"/>
          </w:tcPr>
          <w:p w:rsidRPr="0098263C" w:rsidR="0098263C" w:rsidP="42448077" w:rsidRDefault="0098263C" w14:paraId="2C1F9159" w14:textId="785C6F4B">
            <w:pPr>
              <w:spacing w:after="0" w:line="240" w:lineRule="auto"/>
              <w:jc w:val="both"/>
              <w:textAlignment w:val="baseline"/>
              <w:rPr>
                <w:rFonts w:ascii="Verdana" w:hAnsi="Verdana" w:eastAsia="Verdana" w:cs="Verdana"/>
                <w:sz w:val="22"/>
                <w:szCs w:val="22"/>
                <w:lang w:val="es-CO" w:eastAsia="es-CO"/>
              </w:rPr>
            </w:pPr>
          </w:p>
        </w:tc>
        <w:tc>
          <w:tcPr>
            <w:tcW w:w="2415" w:type="dxa"/>
            <w:tcBorders>
              <w:top w:val="nil"/>
              <w:left w:val="nil"/>
              <w:bottom w:val="single" w:color="auto" w:sz="6" w:space="0"/>
              <w:right w:val="single" w:color="auto" w:sz="6" w:space="0"/>
            </w:tcBorders>
            <w:shd w:val="clear" w:color="auto" w:fill="auto"/>
            <w:tcMar/>
            <w:vAlign w:val="bottom"/>
          </w:tcPr>
          <w:p w:rsidRPr="0098263C" w:rsidR="0098263C" w:rsidP="42448077" w:rsidRDefault="0098263C" w14:paraId="5217DA19" w14:textId="75F5F8F3">
            <w:pPr>
              <w:spacing w:after="0" w:line="240" w:lineRule="auto"/>
              <w:jc w:val="both"/>
              <w:textAlignment w:val="baseline"/>
              <w:rPr>
                <w:rFonts w:ascii="Verdana" w:hAnsi="Verdana" w:eastAsia="Verdana" w:cs="Verdana"/>
                <w:sz w:val="22"/>
                <w:szCs w:val="22"/>
                <w:lang w:val="es-CO" w:eastAsia="es-CO"/>
              </w:rPr>
            </w:pPr>
          </w:p>
        </w:tc>
        <w:tc>
          <w:tcPr>
            <w:tcW w:w="2670" w:type="dxa"/>
            <w:tcBorders>
              <w:top w:val="nil"/>
              <w:left w:val="nil"/>
              <w:bottom w:val="single" w:color="auto" w:sz="6" w:space="0"/>
              <w:right w:val="single" w:color="auto" w:sz="6" w:space="0"/>
            </w:tcBorders>
            <w:shd w:val="clear" w:color="auto" w:fill="auto"/>
            <w:tcMar/>
            <w:vAlign w:val="bottom"/>
          </w:tcPr>
          <w:p w:rsidRPr="0098263C" w:rsidR="0098263C" w:rsidP="42448077" w:rsidRDefault="0098263C" w14:paraId="7816D7F5" w14:textId="4F5E7687">
            <w:pPr>
              <w:spacing w:after="0" w:line="240" w:lineRule="auto"/>
              <w:jc w:val="both"/>
              <w:textAlignment w:val="baseline"/>
              <w:rPr>
                <w:rFonts w:ascii="Verdana" w:hAnsi="Verdana" w:eastAsia="Verdana" w:cs="Verdana"/>
                <w:sz w:val="22"/>
                <w:szCs w:val="22"/>
                <w:lang w:val="es-CO" w:eastAsia="es-CO"/>
              </w:rPr>
            </w:pPr>
          </w:p>
        </w:tc>
      </w:tr>
      <w:tr w:rsidRPr="0098263C" w:rsidR="0098263C" w:rsidTr="42448077" w14:paraId="55649B35" w14:textId="77777777">
        <w:trPr>
          <w:trHeight w:val="300"/>
          <w:jc w:val="center"/>
        </w:trPr>
        <w:tc>
          <w:tcPr>
            <w:tcW w:w="1410" w:type="dxa"/>
            <w:tcBorders>
              <w:top w:val="nil"/>
              <w:left w:val="single" w:color="auto" w:sz="6" w:space="0"/>
              <w:bottom w:val="single" w:color="auto" w:sz="6" w:space="0"/>
              <w:right w:val="single" w:color="auto" w:sz="6" w:space="0"/>
            </w:tcBorders>
            <w:shd w:val="clear" w:color="auto" w:fill="auto"/>
            <w:tcMar/>
            <w:vAlign w:val="bottom"/>
          </w:tcPr>
          <w:p w:rsidRPr="0098263C" w:rsidR="0098263C" w:rsidP="42448077" w:rsidRDefault="0098263C" w14:paraId="697A1525" w14:textId="6745F5DB">
            <w:pPr>
              <w:spacing w:after="0" w:line="240" w:lineRule="auto"/>
              <w:jc w:val="both"/>
              <w:textAlignment w:val="baseline"/>
              <w:rPr>
                <w:rFonts w:ascii="Verdana" w:hAnsi="Verdana" w:eastAsia="Verdana" w:cs="Verdana"/>
                <w:sz w:val="22"/>
                <w:szCs w:val="22"/>
                <w:lang w:val="es-CO" w:eastAsia="es-CO"/>
              </w:rPr>
            </w:pPr>
          </w:p>
        </w:tc>
        <w:tc>
          <w:tcPr>
            <w:tcW w:w="2415" w:type="dxa"/>
            <w:tcBorders>
              <w:top w:val="nil"/>
              <w:left w:val="nil"/>
              <w:bottom w:val="single" w:color="auto" w:sz="6" w:space="0"/>
              <w:right w:val="single" w:color="auto" w:sz="6" w:space="0"/>
            </w:tcBorders>
            <w:shd w:val="clear" w:color="auto" w:fill="auto"/>
            <w:tcMar/>
            <w:vAlign w:val="bottom"/>
          </w:tcPr>
          <w:p w:rsidRPr="0098263C" w:rsidR="0098263C" w:rsidP="42448077" w:rsidRDefault="0098263C" w14:paraId="0B8A157F" w14:textId="1D29CA63">
            <w:pPr>
              <w:spacing w:after="0" w:line="240" w:lineRule="auto"/>
              <w:jc w:val="both"/>
              <w:textAlignment w:val="baseline"/>
              <w:rPr>
                <w:rFonts w:ascii="Verdana" w:hAnsi="Verdana" w:eastAsia="Verdana" w:cs="Verdana"/>
                <w:sz w:val="22"/>
                <w:szCs w:val="22"/>
                <w:lang w:val="es-CO" w:eastAsia="es-CO"/>
              </w:rPr>
            </w:pPr>
          </w:p>
        </w:tc>
        <w:tc>
          <w:tcPr>
            <w:tcW w:w="2670" w:type="dxa"/>
            <w:tcBorders>
              <w:top w:val="nil"/>
              <w:left w:val="nil"/>
              <w:bottom w:val="single" w:color="auto" w:sz="6" w:space="0"/>
              <w:right w:val="single" w:color="auto" w:sz="6" w:space="0"/>
            </w:tcBorders>
            <w:shd w:val="clear" w:color="auto" w:fill="auto"/>
            <w:tcMar/>
            <w:vAlign w:val="bottom"/>
          </w:tcPr>
          <w:p w:rsidRPr="0098263C" w:rsidR="0098263C" w:rsidP="42448077" w:rsidRDefault="0098263C" w14:paraId="4B674F93" w14:textId="0D269B8B">
            <w:pPr>
              <w:spacing w:after="0" w:line="240" w:lineRule="auto"/>
              <w:jc w:val="both"/>
              <w:textAlignment w:val="baseline"/>
              <w:rPr>
                <w:rFonts w:ascii="Verdana" w:hAnsi="Verdana" w:eastAsia="Verdana" w:cs="Verdana"/>
                <w:sz w:val="22"/>
                <w:szCs w:val="22"/>
                <w:lang w:val="es-CO" w:eastAsia="es-CO"/>
              </w:rPr>
            </w:pPr>
          </w:p>
        </w:tc>
      </w:tr>
    </w:tbl>
    <w:p w:rsidRPr="0098263C" w:rsidR="0098263C" w:rsidP="42448077" w:rsidRDefault="0098263C" w14:paraId="0FA3342C"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03152F64"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u w:val="single"/>
          <w:lang w:eastAsia="es-CO"/>
        </w:rPr>
        <w:t>Es importante tener en cuenta que la última cuota puede variar por la fluctuación de la tasa de interés</w:t>
      </w:r>
      <w:r w:rsidRPr="42448077" w:rsidR="0098263C">
        <w:rPr>
          <w:rFonts w:ascii="Verdana" w:hAnsi="Verdana" w:eastAsia="Verdana" w:cs="Verdana"/>
          <w:b w:val="1"/>
          <w:bCs w:val="1"/>
          <w:sz w:val="22"/>
          <w:szCs w:val="22"/>
          <w:lang w:eastAsia="es-CO"/>
        </w:rPr>
        <w:t> </w:t>
      </w:r>
      <w:r w:rsidRPr="42448077" w:rsidR="0098263C">
        <w:rPr>
          <w:rFonts w:ascii="Verdana" w:hAnsi="Verdana" w:eastAsia="Verdana" w:cs="Verdana"/>
          <w:sz w:val="22"/>
          <w:szCs w:val="22"/>
          <w:lang w:val="es-CO" w:eastAsia="es-CO"/>
        </w:rPr>
        <w:t> </w:t>
      </w:r>
    </w:p>
    <w:p w:rsidRPr="0098263C" w:rsidR="0098263C" w:rsidP="42448077" w:rsidRDefault="0098263C" w14:paraId="5EC7B3AB"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2E4484A3" w14:textId="7559E4C1">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 xml:space="preserve">PARÁGRAFO: </w:t>
      </w:r>
      <w:r w:rsidRPr="42448077" w:rsidR="0098263C">
        <w:rPr>
          <w:rFonts w:ascii="Verdana" w:hAnsi="Verdana" w:eastAsia="Verdana" w:cs="Verdana"/>
          <w:sz w:val="22"/>
          <w:szCs w:val="22"/>
          <w:lang w:eastAsia="es-CO"/>
        </w:rPr>
        <w:t xml:space="preserve">El pago de las cuotas las efectuará el </w:t>
      </w:r>
      <w:r w:rsidRPr="42448077" w:rsidR="0098263C">
        <w:rPr>
          <w:rFonts w:ascii="Verdana" w:hAnsi="Verdana" w:eastAsia="Verdana" w:cs="Verdana"/>
          <w:b w:val="1"/>
          <w:bCs w:val="1"/>
          <w:sz w:val="22"/>
          <w:szCs w:val="22"/>
          <w:lang w:eastAsia="es-CO"/>
        </w:rPr>
        <w:t>DEUDOR</w:t>
      </w:r>
      <w:r w:rsidRPr="42448077" w:rsidR="0098263C">
        <w:rPr>
          <w:rFonts w:ascii="Verdana" w:hAnsi="Verdana" w:eastAsia="Verdana" w:cs="Verdana"/>
          <w:sz w:val="22"/>
          <w:szCs w:val="22"/>
          <w:lang w:eastAsia="es-CO"/>
        </w:rPr>
        <w:t xml:space="preserve">, mediante consignación a la cuenta </w:t>
      </w:r>
      <w:r w:rsidRPr="42448077" w:rsidR="00A66A1D">
        <w:rPr>
          <w:rFonts w:ascii="Verdana" w:hAnsi="Verdana" w:eastAsia="Verdana" w:cs="Verdana"/>
          <w:sz w:val="22"/>
          <w:szCs w:val="22"/>
          <w:highlight w:val="yellow"/>
          <w:lang w:eastAsia="es-CO"/>
        </w:rPr>
        <w:t>(cuenta recaudadora de la regional)</w:t>
      </w:r>
      <w:r w:rsidRPr="42448077" w:rsidR="0098263C">
        <w:rPr>
          <w:rFonts w:ascii="Verdana" w:hAnsi="Verdana" w:eastAsia="Verdana" w:cs="Verdana"/>
          <w:sz w:val="22"/>
          <w:szCs w:val="22"/>
          <w:lang w:eastAsia="es-CO"/>
        </w:rPr>
        <w:t>, a favor de</w:t>
      </w:r>
      <w:r w:rsidRPr="42448077" w:rsidR="00A66A1D">
        <w:rPr>
          <w:rFonts w:ascii="Verdana" w:hAnsi="Verdana" w:eastAsia="Verdana" w:cs="Verdana"/>
          <w:sz w:val="22"/>
          <w:szCs w:val="22"/>
          <w:lang w:eastAsia="es-CO"/>
        </w:rPr>
        <w:t xml:space="preserve"> la Regional </w:t>
      </w:r>
      <w:r w:rsidRPr="42448077" w:rsidR="00A66A1D">
        <w:rPr>
          <w:rFonts w:ascii="Verdana" w:hAnsi="Verdana" w:eastAsia="Verdana" w:cs="Verdana"/>
          <w:sz w:val="22"/>
          <w:szCs w:val="22"/>
          <w:highlight w:val="yellow"/>
          <w:lang w:eastAsia="es-CO"/>
        </w:rPr>
        <w:t>xxx</w:t>
      </w:r>
      <w:r w:rsidRPr="42448077" w:rsidR="00A66A1D">
        <w:rPr>
          <w:rFonts w:ascii="Verdana" w:hAnsi="Verdana" w:eastAsia="Verdana" w:cs="Verdana"/>
          <w:sz w:val="22"/>
          <w:szCs w:val="22"/>
          <w:lang w:eastAsia="es-CO"/>
        </w:rPr>
        <w:t xml:space="preserve"> del</w:t>
      </w:r>
      <w:r w:rsidRPr="42448077" w:rsidR="0098263C">
        <w:rPr>
          <w:rFonts w:ascii="Verdana" w:hAnsi="Verdana" w:eastAsia="Verdana" w:cs="Verdana"/>
          <w:sz w:val="22"/>
          <w:szCs w:val="22"/>
          <w:lang w:eastAsia="es-CO"/>
        </w:rPr>
        <w:t xml:space="preserve"> ICBF y con el registro de sus datos legibles, asimismo, deberá enviar copia del soporte de pago</w:t>
      </w:r>
      <w:r w:rsidRPr="42448077" w:rsidR="00A66A1D">
        <w:rPr>
          <w:rFonts w:ascii="Verdana" w:hAnsi="Verdana" w:eastAsia="Verdana" w:cs="Verdana"/>
          <w:sz w:val="22"/>
          <w:szCs w:val="22"/>
          <w:lang w:eastAsia="es-CO"/>
        </w:rPr>
        <w:t xml:space="preserve"> al correo electrónico </w:t>
      </w:r>
      <w:r w:rsidRPr="42448077" w:rsidR="0098263C">
        <w:rPr>
          <w:rFonts w:ascii="Verdana" w:hAnsi="Verdana" w:eastAsia="Verdana" w:cs="Verdana"/>
          <w:sz w:val="22"/>
          <w:szCs w:val="22"/>
          <w:lang w:eastAsia="es-CO"/>
        </w:rPr>
        <w:t xml:space="preserve"> </w:t>
      </w:r>
      <w:hyperlink r:id="R6b7fd51e979147ea">
        <w:r w:rsidRPr="42448077" w:rsidR="00A66A1D">
          <w:rPr>
            <w:rStyle w:val="Hipervnculo"/>
            <w:rFonts w:ascii="Verdana" w:hAnsi="Verdana" w:eastAsia="Verdana" w:cs="Verdana"/>
            <w:sz w:val="22"/>
            <w:szCs w:val="22"/>
            <w:highlight w:val="yellow"/>
            <w:lang w:eastAsia="es-CO"/>
          </w:rPr>
          <w:t>xxx</w:t>
        </w:r>
        <w:r w:rsidRPr="42448077" w:rsidR="00A66A1D">
          <w:rPr>
            <w:rStyle w:val="Hipervnculo"/>
            <w:rFonts w:ascii="Verdana" w:hAnsi="Verdana" w:eastAsia="Verdana" w:cs="Verdana"/>
            <w:sz w:val="22"/>
            <w:szCs w:val="22"/>
            <w:lang w:eastAsia="es-CO"/>
          </w:rPr>
          <w:t>@icbf.gov.co</w:t>
        </w:r>
      </w:hyperlink>
      <w:r w:rsidRPr="42448077" w:rsidR="00A66A1D">
        <w:rPr>
          <w:rFonts w:ascii="Verdana" w:hAnsi="Verdana" w:eastAsia="Verdana" w:cs="Verdana"/>
          <w:sz w:val="22"/>
          <w:szCs w:val="22"/>
          <w:u w:val="single"/>
          <w:lang w:eastAsia="es-CO"/>
        </w:rPr>
        <w:t xml:space="preserve"> </w:t>
      </w:r>
      <w:r w:rsidRPr="42448077" w:rsidR="00A66A1D">
        <w:rPr>
          <w:rFonts w:ascii="Verdana" w:hAnsi="Verdana" w:eastAsia="Verdana" w:cs="Verdana"/>
          <w:sz w:val="22"/>
          <w:szCs w:val="22"/>
          <w:highlight w:val="yellow"/>
          <w:lang w:val="es-CO" w:eastAsia="es-CO"/>
        </w:rPr>
        <w:t>(correo del funcionario ejecutor)</w:t>
      </w:r>
    </w:p>
    <w:p w:rsidRPr="0098263C" w:rsidR="0098263C" w:rsidP="42448077" w:rsidRDefault="0098263C" w14:paraId="15A11FB5"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614A28F6"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SEGUNDA:</w:t>
      </w:r>
      <w:r w:rsidRPr="42448077" w:rsidR="0098263C">
        <w:rPr>
          <w:rFonts w:ascii="Verdana" w:hAnsi="Verdana" w:eastAsia="Verdana" w:cs="Verdana"/>
          <w:sz w:val="22"/>
          <w:szCs w:val="22"/>
          <w:lang w:eastAsia="es-CO"/>
        </w:rPr>
        <w:t xml:space="preserve"> </w:t>
      </w:r>
      <w:r w:rsidRPr="42448077" w:rsidR="0098263C">
        <w:rPr>
          <w:rFonts w:ascii="Verdana" w:hAnsi="Verdana" w:eastAsia="Verdana" w:cs="Verdana"/>
          <w:b w:val="1"/>
          <w:bCs w:val="1"/>
          <w:sz w:val="22"/>
          <w:szCs w:val="22"/>
          <w:lang w:eastAsia="es-CO"/>
        </w:rPr>
        <w:t>EFECTOS</w:t>
      </w:r>
      <w:r w:rsidRPr="42448077" w:rsidR="0098263C">
        <w:rPr>
          <w:rFonts w:ascii="Verdana" w:hAnsi="Verdana" w:eastAsia="Verdana" w:cs="Verdana"/>
          <w:sz w:val="22"/>
          <w:szCs w:val="22"/>
          <w:lang w:eastAsia="es-CO"/>
        </w:rPr>
        <w:t>. Una vez perfeccionado el acuerdo de pago, el ICBF suspenderá toda acción de cobro por la obligación contenida en el presente documento. </w:t>
      </w:r>
      <w:r w:rsidRPr="42448077" w:rsidR="0098263C">
        <w:rPr>
          <w:rFonts w:ascii="Verdana" w:hAnsi="Verdana" w:eastAsia="Verdana" w:cs="Verdana"/>
          <w:sz w:val="22"/>
          <w:szCs w:val="22"/>
          <w:lang w:val="es-CO" w:eastAsia="es-CO"/>
        </w:rPr>
        <w:t> </w:t>
      </w:r>
    </w:p>
    <w:p w:rsidRPr="0098263C" w:rsidR="0098263C" w:rsidP="42448077" w:rsidRDefault="0098263C" w14:paraId="751246C5"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5931F8DD" w14:textId="3C54CCFE">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TERCERA:</w:t>
      </w:r>
      <w:r w:rsidRPr="42448077" w:rsidR="0098263C">
        <w:rPr>
          <w:rFonts w:ascii="Verdana" w:hAnsi="Verdana" w:eastAsia="Verdana" w:cs="Verdana"/>
          <w:sz w:val="22"/>
          <w:szCs w:val="22"/>
          <w:lang w:eastAsia="es-CO"/>
        </w:rPr>
        <w:t xml:space="preserve"> Antes de pagar la última cuota, el </w:t>
      </w:r>
      <w:r w:rsidRPr="42448077" w:rsidR="0098263C">
        <w:rPr>
          <w:rFonts w:ascii="Verdana" w:hAnsi="Verdana" w:eastAsia="Verdana" w:cs="Verdana"/>
          <w:b w:val="1"/>
          <w:bCs w:val="1"/>
          <w:sz w:val="22"/>
          <w:szCs w:val="22"/>
          <w:lang w:eastAsia="es-CO"/>
        </w:rPr>
        <w:t>DEUDOR</w:t>
      </w:r>
      <w:r w:rsidRPr="42448077" w:rsidR="0098263C">
        <w:rPr>
          <w:rFonts w:ascii="Verdana" w:hAnsi="Verdana" w:eastAsia="Verdana" w:cs="Verdana"/>
          <w:sz w:val="22"/>
          <w:szCs w:val="22"/>
          <w:lang w:eastAsia="es-CO"/>
        </w:rPr>
        <w:t xml:space="preserve"> deberá solicitar el resumen de la aplicación de los pagos efectuados, con el fin de determinar el monto real de la última cuota, la cual deberá pagar en la fecha establecida en este acuerdo de pago.  De no pagar en la fecha indicada, se seguirán generando intereses por los días adicionales hasta que efectúe el pago total de la obligación, dicha información debe ser solicitada </w:t>
      </w:r>
      <w:r w:rsidRPr="42448077" w:rsidR="00A66A1D">
        <w:rPr>
          <w:rFonts w:ascii="Verdana" w:hAnsi="Verdana" w:eastAsia="Verdana" w:cs="Verdana"/>
          <w:sz w:val="22"/>
          <w:szCs w:val="22"/>
          <w:lang w:eastAsia="es-CO"/>
        </w:rPr>
        <w:t xml:space="preserve">a </w:t>
      </w:r>
      <w:r w:rsidRPr="42448077" w:rsidR="00A66A1D">
        <w:rPr>
          <w:rFonts w:ascii="Verdana" w:hAnsi="Verdana" w:eastAsia="Verdana" w:cs="Verdana"/>
          <w:sz w:val="22"/>
          <w:szCs w:val="22"/>
          <w:highlight w:val="yellow"/>
          <w:lang w:eastAsia="es-CO"/>
        </w:rPr>
        <w:t>(teléfono de la regional y correo electrónico del funcionario ejecutor)</w:t>
      </w:r>
    </w:p>
    <w:p w:rsidRPr="0098263C" w:rsidR="0098263C" w:rsidP="42448077" w:rsidRDefault="0098263C" w14:paraId="6D251584"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color w:val="0070C0"/>
          <w:sz w:val="22"/>
          <w:szCs w:val="22"/>
          <w:lang w:val="es-CO" w:eastAsia="es-CO"/>
        </w:rPr>
        <w:t> </w:t>
      </w:r>
    </w:p>
    <w:p w:rsidRPr="0098263C" w:rsidR="0098263C" w:rsidP="42448077" w:rsidRDefault="0098263C" w14:paraId="42B763FC" w14:textId="7528A834">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CUARTA: CL</w:t>
      </w:r>
      <w:r w:rsidRPr="42448077" w:rsidR="008F0F86">
        <w:rPr>
          <w:rFonts w:ascii="Verdana" w:hAnsi="Verdana" w:eastAsia="Verdana" w:cs="Verdana"/>
          <w:b w:val="1"/>
          <w:bCs w:val="1"/>
          <w:sz w:val="22"/>
          <w:szCs w:val="22"/>
          <w:lang w:eastAsia="es-CO"/>
        </w:rPr>
        <w:t>Á</w:t>
      </w:r>
      <w:r w:rsidRPr="42448077" w:rsidR="0098263C">
        <w:rPr>
          <w:rFonts w:ascii="Verdana" w:hAnsi="Verdana" w:eastAsia="Verdana" w:cs="Verdana"/>
          <w:b w:val="1"/>
          <w:bCs w:val="1"/>
          <w:sz w:val="22"/>
          <w:szCs w:val="22"/>
          <w:lang w:eastAsia="es-CO"/>
        </w:rPr>
        <w:t xml:space="preserve">USULA ACELERATORIA. </w:t>
      </w:r>
      <w:r w:rsidRPr="42448077" w:rsidR="0098263C">
        <w:rPr>
          <w:rFonts w:ascii="Verdana" w:hAnsi="Verdana" w:eastAsia="Verdana" w:cs="Verdana"/>
          <w:sz w:val="22"/>
          <w:szCs w:val="22"/>
          <w:lang w:eastAsia="es-CO"/>
        </w:rPr>
        <w:t xml:space="preserve">En caso de incumplimiento por parte del </w:t>
      </w:r>
      <w:r w:rsidRPr="42448077" w:rsidR="0098263C">
        <w:rPr>
          <w:rFonts w:ascii="Verdana" w:hAnsi="Verdana" w:eastAsia="Verdana" w:cs="Verdana"/>
          <w:b w:val="1"/>
          <w:bCs w:val="1"/>
          <w:sz w:val="22"/>
          <w:szCs w:val="22"/>
          <w:lang w:eastAsia="es-CO"/>
        </w:rPr>
        <w:t>DEUDOR</w:t>
      </w:r>
      <w:r w:rsidRPr="42448077" w:rsidR="0098263C">
        <w:rPr>
          <w:rFonts w:ascii="Verdana" w:hAnsi="Verdana" w:eastAsia="Verdana" w:cs="Verdana"/>
          <w:sz w:val="22"/>
          <w:szCs w:val="22"/>
          <w:lang w:eastAsia="es-CO"/>
        </w:rPr>
        <w:t xml:space="preserve"> en el pago de </w:t>
      </w:r>
      <w:r w:rsidRPr="42448077" w:rsidR="006E25D5">
        <w:rPr>
          <w:rFonts w:ascii="Verdana" w:hAnsi="Verdana" w:eastAsia="Verdana" w:cs="Verdana"/>
          <w:sz w:val="22"/>
          <w:szCs w:val="22"/>
          <w:highlight w:val="yellow"/>
          <w:lang w:eastAsia="es-CO"/>
        </w:rPr>
        <w:t>dos</w:t>
      </w:r>
      <w:r w:rsidRPr="42448077" w:rsidR="0098263C">
        <w:rPr>
          <w:rFonts w:ascii="Verdana" w:hAnsi="Verdana" w:eastAsia="Verdana" w:cs="Verdana"/>
          <w:sz w:val="22"/>
          <w:szCs w:val="22"/>
          <w:highlight w:val="yellow"/>
          <w:lang w:eastAsia="es-CO"/>
        </w:rPr>
        <w:t xml:space="preserve"> (0</w:t>
      </w:r>
      <w:r w:rsidRPr="42448077" w:rsidR="006E25D5">
        <w:rPr>
          <w:rFonts w:ascii="Verdana" w:hAnsi="Verdana" w:eastAsia="Verdana" w:cs="Verdana"/>
          <w:sz w:val="22"/>
          <w:szCs w:val="22"/>
          <w:highlight w:val="yellow"/>
          <w:lang w:eastAsia="es-CO"/>
        </w:rPr>
        <w:t>2</w:t>
      </w:r>
      <w:r w:rsidRPr="42448077" w:rsidR="0098263C">
        <w:rPr>
          <w:rFonts w:ascii="Verdana" w:hAnsi="Verdana" w:eastAsia="Verdana" w:cs="Verdana"/>
          <w:sz w:val="22"/>
          <w:szCs w:val="22"/>
          <w:highlight w:val="yellow"/>
          <w:lang w:eastAsia="es-CO"/>
        </w:rPr>
        <w:t>)</w:t>
      </w:r>
      <w:r w:rsidRPr="42448077" w:rsidR="0098263C">
        <w:rPr>
          <w:rFonts w:ascii="Verdana" w:hAnsi="Verdana" w:eastAsia="Verdana" w:cs="Verdana"/>
          <w:sz w:val="22"/>
          <w:szCs w:val="22"/>
          <w:lang w:eastAsia="es-CO"/>
        </w:rPr>
        <w:t xml:space="preserve"> cuota</w:t>
      </w:r>
      <w:r w:rsidRPr="42448077" w:rsidR="006E25D5">
        <w:rPr>
          <w:rFonts w:ascii="Verdana" w:hAnsi="Verdana" w:eastAsia="Verdana" w:cs="Verdana"/>
          <w:sz w:val="22"/>
          <w:szCs w:val="22"/>
          <w:lang w:eastAsia="es-CO"/>
        </w:rPr>
        <w:t>s</w:t>
      </w:r>
      <w:r w:rsidRPr="42448077" w:rsidR="0098263C">
        <w:rPr>
          <w:rFonts w:ascii="Verdana" w:hAnsi="Verdana" w:eastAsia="Verdana" w:cs="Verdana"/>
          <w:sz w:val="22"/>
          <w:szCs w:val="22"/>
          <w:lang w:eastAsia="es-CO"/>
        </w:rPr>
        <w:t>, se entenderá vencido el plazo y será exigible el total de la obligación; en ese sentido, se reanudará de inmediato el proceso administrativo de cobro coactivo, haciendo efectivas las garantías y, si no son suficientes, decretando medidas cautelares a que haya lugar.</w:t>
      </w:r>
      <w:r w:rsidRPr="42448077" w:rsidR="0098263C">
        <w:rPr>
          <w:rFonts w:ascii="Verdana" w:hAnsi="Verdana" w:eastAsia="Verdana" w:cs="Verdana"/>
          <w:sz w:val="22"/>
          <w:szCs w:val="22"/>
          <w:lang w:val="es-CO" w:eastAsia="es-CO"/>
        </w:rPr>
        <w:t> </w:t>
      </w:r>
    </w:p>
    <w:p w:rsidRPr="0098263C" w:rsidR="0098263C" w:rsidP="42448077" w:rsidRDefault="0098263C" w14:paraId="10839E48"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245BDA91" w14:textId="3C3A1923">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PAR</w:t>
      </w:r>
      <w:r w:rsidRPr="42448077" w:rsidR="00FB1099">
        <w:rPr>
          <w:rFonts w:ascii="Verdana" w:hAnsi="Verdana" w:eastAsia="Verdana" w:cs="Verdana"/>
          <w:b w:val="1"/>
          <w:bCs w:val="1"/>
          <w:sz w:val="22"/>
          <w:szCs w:val="22"/>
          <w:lang w:eastAsia="es-CO"/>
        </w:rPr>
        <w:t>Á</w:t>
      </w:r>
      <w:r w:rsidRPr="42448077" w:rsidR="0098263C">
        <w:rPr>
          <w:rFonts w:ascii="Verdana" w:hAnsi="Verdana" w:eastAsia="Verdana" w:cs="Verdana"/>
          <w:b w:val="1"/>
          <w:bCs w:val="1"/>
          <w:sz w:val="22"/>
          <w:szCs w:val="22"/>
          <w:lang w:eastAsia="es-CO"/>
        </w:rPr>
        <w:t>GRAFO</w:t>
      </w:r>
      <w:r w:rsidRPr="42448077" w:rsidR="0098263C">
        <w:rPr>
          <w:rFonts w:ascii="Verdana" w:hAnsi="Verdana" w:eastAsia="Verdana" w:cs="Verdana"/>
          <w:sz w:val="22"/>
          <w:szCs w:val="22"/>
          <w:lang w:eastAsia="es-CO"/>
        </w:rPr>
        <w:t xml:space="preserve">: Cuando el </w:t>
      </w:r>
      <w:r w:rsidRPr="42448077" w:rsidR="0098263C">
        <w:rPr>
          <w:rFonts w:ascii="Verdana" w:hAnsi="Verdana" w:eastAsia="Verdana" w:cs="Verdana"/>
          <w:b w:val="1"/>
          <w:bCs w:val="1"/>
          <w:sz w:val="22"/>
          <w:szCs w:val="22"/>
          <w:lang w:eastAsia="es-CO"/>
        </w:rPr>
        <w:t>DEUDOR</w:t>
      </w:r>
      <w:r w:rsidRPr="42448077" w:rsidR="0098263C">
        <w:rPr>
          <w:rFonts w:ascii="Verdana" w:hAnsi="Verdana" w:eastAsia="Verdana" w:cs="Verdana"/>
          <w:sz w:val="22"/>
          <w:szCs w:val="22"/>
          <w:lang w:eastAsia="es-CO"/>
        </w:rPr>
        <w:t xml:space="preserve"> ha incumplido un acuerdo de pago, no podrá suscribir uno nuevo por la misma obligación. Este hecho se reportará a la Contaduría General de la Nación en las condiciones establecidas en la Ley 901 de 2004, con el fin que esta Entidad lo incluya en el Boletín de Deudores Morosos del Estado por dicha causal.    </w:t>
      </w:r>
      <w:r w:rsidRPr="42448077" w:rsidR="0098263C">
        <w:rPr>
          <w:rFonts w:ascii="Verdana" w:hAnsi="Verdana" w:eastAsia="Verdana" w:cs="Verdana"/>
          <w:sz w:val="22"/>
          <w:szCs w:val="22"/>
          <w:lang w:val="es-CO" w:eastAsia="es-CO"/>
        </w:rPr>
        <w:t> </w:t>
      </w:r>
    </w:p>
    <w:p w:rsidRPr="0098263C" w:rsidR="0098263C" w:rsidP="42448077" w:rsidRDefault="0098263C" w14:paraId="72DCBF2B"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199ED44D" w14:textId="303E402C">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QUINTA: CONTROL Y SEGUIMIENTO</w:t>
      </w:r>
      <w:r w:rsidRPr="42448077" w:rsidR="0098263C">
        <w:rPr>
          <w:rFonts w:ascii="Verdana" w:hAnsi="Verdana" w:eastAsia="Verdana" w:cs="Verdana"/>
          <w:sz w:val="22"/>
          <w:szCs w:val="22"/>
          <w:lang w:eastAsia="es-CO"/>
        </w:rPr>
        <w:t xml:space="preserve">. El control y seguimiento al cumplimiento del presente acuerdo de pago será ejercido </w:t>
      </w:r>
      <w:r w:rsidRPr="42448077" w:rsidR="00A66A1D">
        <w:rPr>
          <w:rFonts w:ascii="Verdana" w:hAnsi="Verdana" w:eastAsia="Verdana" w:cs="Verdana"/>
          <w:sz w:val="22"/>
          <w:szCs w:val="22"/>
          <w:lang w:eastAsia="es-CO"/>
        </w:rPr>
        <w:t xml:space="preserve">por el funcionario ejecutor de la Regional </w:t>
      </w:r>
      <w:r w:rsidRPr="42448077" w:rsidR="00A66A1D">
        <w:rPr>
          <w:rFonts w:ascii="Verdana" w:hAnsi="Verdana" w:eastAsia="Verdana" w:cs="Verdana"/>
          <w:sz w:val="22"/>
          <w:szCs w:val="22"/>
          <w:highlight w:val="yellow"/>
          <w:lang w:eastAsia="es-CO"/>
        </w:rPr>
        <w:t>xxx</w:t>
      </w:r>
    </w:p>
    <w:p w:rsidRPr="0098263C" w:rsidR="0098263C" w:rsidP="42448077" w:rsidRDefault="0098263C" w14:paraId="7D43553A"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1B29884F"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 xml:space="preserve">SEXTA: PÉRDIDA DE VIGENCIA DEL ACUERDO DE PAGO: </w:t>
      </w:r>
      <w:r w:rsidRPr="42448077" w:rsidR="0098263C">
        <w:rPr>
          <w:rFonts w:ascii="Verdana" w:hAnsi="Verdana" w:eastAsia="Verdana" w:cs="Verdana"/>
          <w:sz w:val="22"/>
          <w:szCs w:val="22"/>
          <w:lang w:eastAsia="es-CO"/>
        </w:rPr>
        <w:t>El acuerdo de pago quedará sin vigencia en los eventos en que el DEUDOR inicie trámite de insolvencia de persona natural. EL ICBF deberá hacerse parte dentro del proceso allegando prueba de la existencia y la liquidación actualizada del crédito con el monto de la deuda y por concepto de intereses y costas procesales causadas con posterioridad a la firma del acuerdo de pago.</w:t>
      </w:r>
      <w:r w:rsidRPr="42448077" w:rsidR="0098263C">
        <w:rPr>
          <w:rFonts w:ascii="Verdana" w:hAnsi="Verdana" w:eastAsia="Verdana" w:cs="Verdana"/>
          <w:sz w:val="22"/>
          <w:szCs w:val="22"/>
          <w:lang w:val="es-CO" w:eastAsia="es-CO"/>
        </w:rPr>
        <w:t> </w:t>
      </w:r>
    </w:p>
    <w:p w:rsidRPr="0098263C" w:rsidR="0098263C" w:rsidP="42448077" w:rsidRDefault="0098263C" w14:paraId="235F0A74" w14:textId="77777777">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sz w:val="22"/>
          <w:szCs w:val="22"/>
          <w:lang w:val="es-CO" w:eastAsia="es-CO"/>
        </w:rPr>
        <w:t> </w:t>
      </w:r>
    </w:p>
    <w:p w:rsidRPr="0098263C" w:rsidR="0098263C" w:rsidP="42448077" w:rsidRDefault="0098263C" w14:paraId="1020D01F" w14:textId="79B823D8">
      <w:pPr>
        <w:spacing w:after="0" w:line="240" w:lineRule="auto"/>
        <w:jc w:val="both"/>
        <w:textAlignment w:val="baseline"/>
        <w:rPr>
          <w:rFonts w:ascii="Verdana" w:hAnsi="Verdana" w:eastAsia="Verdana" w:cs="Verdana"/>
          <w:sz w:val="22"/>
          <w:szCs w:val="22"/>
          <w:lang w:val="es-CO" w:eastAsia="es-CO"/>
        </w:rPr>
      </w:pPr>
      <w:r w:rsidRPr="42448077" w:rsidR="0098263C">
        <w:rPr>
          <w:rFonts w:ascii="Verdana" w:hAnsi="Verdana" w:eastAsia="Verdana" w:cs="Verdana"/>
          <w:b w:val="1"/>
          <w:bCs w:val="1"/>
          <w:sz w:val="22"/>
          <w:szCs w:val="22"/>
          <w:lang w:eastAsia="es-CO"/>
        </w:rPr>
        <w:t>S</w:t>
      </w:r>
      <w:r w:rsidRPr="42448077" w:rsidR="003E5510">
        <w:rPr>
          <w:rFonts w:ascii="Verdana" w:hAnsi="Verdana" w:eastAsia="Verdana" w:cs="Verdana"/>
          <w:b w:val="1"/>
          <w:bCs w:val="1"/>
          <w:sz w:val="22"/>
          <w:szCs w:val="22"/>
          <w:lang w:eastAsia="es-CO"/>
        </w:rPr>
        <w:t>É</w:t>
      </w:r>
      <w:r w:rsidRPr="42448077" w:rsidR="0098263C">
        <w:rPr>
          <w:rFonts w:ascii="Verdana" w:hAnsi="Verdana" w:eastAsia="Verdana" w:cs="Verdana"/>
          <w:b w:val="1"/>
          <w:bCs w:val="1"/>
          <w:sz w:val="22"/>
          <w:szCs w:val="22"/>
          <w:lang w:eastAsia="es-CO"/>
        </w:rPr>
        <w:t>PTIMA: CESIÓN.</w:t>
      </w:r>
      <w:r w:rsidRPr="42448077" w:rsidR="0098263C">
        <w:rPr>
          <w:rFonts w:ascii="Verdana" w:hAnsi="Verdana" w:eastAsia="Verdana" w:cs="Verdana"/>
          <w:sz w:val="22"/>
          <w:szCs w:val="22"/>
          <w:lang w:eastAsia="es-CO"/>
        </w:rPr>
        <w:t xml:space="preserve"> El presente acuerdo no podrá ser cedido o negociado por ninguna de las partes, sin autorización previa del ICBF. </w:t>
      </w:r>
      <w:r w:rsidRPr="42448077" w:rsidR="0098263C">
        <w:rPr>
          <w:rFonts w:ascii="Verdana" w:hAnsi="Verdana" w:eastAsia="Verdana" w:cs="Verdana"/>
          <w:sz w:val="22"/>
          <w:szCs w:val="22"/>
          <w:lang w:val="es-CO" w:eastAsia="es-CO"/>
        </w:rPr>
        <w:t> </w:t>
      </w:r>
    </w:p>
    <w:p w:rsidRPr="0098263C" w:rsidR="0098263C" w:rsidP="42448077" w:rsidRDefault="0098263C" w14:paraId="1124DD3A" w14:textId="6941611E">
      <w:pPr>
        <w:pStyle w:val="Textoindependiente"/>
        <w:rPr>
          <w:rFonts w:ascii="Verdana" w:hAnsi="Verdana" w:eastAsia="Verdana" w:cs="Verdana"/>
          <w:b w:val="1"/>
          <w:bCs w:val="1"/>
          <w:sz w:val="22"/>
          <w:szCs w:val="22"/>
        </w:rPr>
      </w:pPr>
      <w:r w:rsidRPr="42448077" w:rsidR="0098263C">
        <w:rPr>
          <w:rFonts w:ascii="Verdana" w:hAnsi="Verdana" w:eastAsia="Verdana" w:cs="Verdana"/>
          <w:b w:val="1"/>
          <w:bCs w:val="1"/>
          <w:sz w:val="22"/>
          <w:szCs w:val="22"/>
        </w:rPr>
        <w:t xml:space="preserve"> </w:t>
      </w:r>
    </w:p>
    <w:tbl>
      <w:tblPr>
        <w:tblStyle w:val="Tablaconcuadrcula"/>
        <w:tblW w:w="0" w:type="auto"/>
        <w:tblLook w:val="04A0" w:firstRow="1" w:lastRow="0" w:firstColumn="1" w:lastColumn="0" w:noHBand="0" w:noVBand="1"/>
      </w:tblPr>
      <w:tblGrid>
        <w:gridCol w:w="4697"/>
        <w:gridCol w:w="4698"/>
      </w:tblGrid>
      <w:tr w:rsidR="0098263C" w:rsidTr="42448077" w14:paraId="0BB4E25A" w14:textId="77777777">
        <w:tc>
          <w:tcPr>
            <w:tcW w:w="4697" w:type="dxa"/>
            <w:tcMar/>
          </w:tcPr>
          <w:p w:rsidRPr="0098263C" w:rsidR="0098263C" w:rsidP="42448077" w:rsidRDefault="0098263C" w14:paraId="05A41377" w14:textId="2A4E5A65">
            <w:pPr>
              <w:spacing w:after="0" w:line="240" w:lineRule="auto"/>
              <w:jc w:val="both"/>
              <w:rPr>
                <w:rFonts w:ascii="Verdana" w:hAnsi="Verdana" w:eastAsia="Verdana" w:cs="Verdana"/>
                <w:b w:val="1"/>
                <w:bCs w:val="1"/>
                <w:sz w:val="22"/>
                <w:szCs w:val="22"/>
                <w:lang w:val="es-CO"/>
              </w:rPr>
            </w:pPr>
            <w:r w:rsidRPr="42448077" w:rsidR="0098263C">
              <w:rPr>
                <w:rFonts w:ascii="Verdana" w:hAnsi="Verdana" w:eastAsia="Verdana" w:cs="Verdana"/>
                <w:b w:val="1"/>
                <w:bCs w:val="1"/>
                <w:sz w:val="22"/>
                <w:szCs w:val="22"/>
                <w:lang w:val="es-CO"/>
              </w:rPr>
              <w:t xml:space="preserve">EL ICBF, </w:t>
            </w:r>
          </w:p>
          <w:p w:rsidR="0098263C" w:rsidP="42448077" w:rsidRDefault="0098263C" w14:paraId="681314E9" w14:textId="77777777">
            <w:pPr>
              <w:spacing w:after="0" w:line="240" w:lineRule="auto"/>
              <w:jc w:val="both"/>
              <w:rPr>
                <w:rFonts w:ascii="Verdana" w:hAnsi="Verdana" w:eastAsia="Verdana" w:cs="Verdana"/>
                <w:b w:val="1"/>
                <w:bCs w:val="1"/>
                <w:sz w:val="22"/>
                <w:szCs w:val="22"/>
                <w:highlight w:val="yellow"/>
                <w:lang w:val="es-CO"/>
              </w:rPr>
            </w:pPr>
          </w:p>
          <w:p w:rsidRPr="0098263C" w:rsidR="0098263C" w:rsidP="42448077" w:rsidRDefault="0098263C" w14:paraId="253B5343" w14:textId="4A382C94">
            <w:pPr>
              <w:spacing w:after="0" w:line="240" w:lineRule="auto"/>
              <w:jc w:val="both"/>
              <w:rPr>
                <w:rFonts w:ascii="Verdana" w:hAnsi="Verdana" w:eastAsia="Verdana" w:cs="Verdana"/>
                <w:noProof/>
                <w:sz w:val="22"/>
                <w:szCs w:val="22"/>
              </w:rPr>
            </w:pPr>
            <w:r w:rsidRPr="42448077" w:rsidR="0098263C">
              <w:rPr>
                <w:rFonts w:ascii="Verdana" w:hAnsi="Verdana" w:eastAsia="Verdana" w:cs="Verdana"/>
                <w:b w:val="1"/>
                <w:bCs w:val="1"/>
                <w:sz w:val="22"/>
                <w:szCs w:val="22"/>
                <w:highlight w:val="yellow"/>
                <w:lang w:val="es-CO"/>
              </w:rPr>
              <w:t>XXXX</w:t>
            </w:r>
          </w:p>
          <w:p w:rsidRPr="0098263C" w:rsidR="0098263C" w:rsidP="42448077" w:rsidRDefault="0098263C" w14:paraId="7F103634" w14:textId="47C8128E">
            <w:pPr>
              <w:spacing w:after="0" w:line="240" w:lineRule="auto"/>
              <w:jc w:val="both"/>
              <w:rPr>
                <w:rFonts w:ascii="Verdana" w:hAnsi="Verdana" w:eastAsia="Verdana" w:cs="Verdana"/>
                <w:noProof/>
                <w:sz w:val="22"/>
                <w:szCs w:val="22"/>
              </w:rPr>
            </w:pPr>
            <w:r w:rsidRPr="42448077" w:rsidR="0098263C">
              <w:rPr>
                <w:rFonts w:ascii="Verdana" w:hAnsi="Verdana" w:eastAsia="Verdana" w:cs="Verdana"/>
                <w:noProof/>
                <w:sz w:val="22"/>
                <w:szCs w:val="22"/>
              </w:rPr>
              <w:t xml:space="preserve">Funcionario Ejecutor Regional </w:t>
            </w:r>
            <w:r w:rsidRPr="42448077" w:rsidR="0098263C">
              <w:rPr>
                <w:rFonts w:ascii="Verdana" w:hAnsi="Verdana" w:eastAsia="Verdana" w:cs="Verdana"/>
                <w:sz w:val="22"/>
                <w:szCs w:val="22"/>
                <w:highlight w:val="yellow"/>
                <w:lang w:val="es-CO"/>
              </w:rPr>
              <w:t>XXXX</w:t>
            </w:r>
          </w:p>
        </w:tc>
        <w:tc>
          <w:tcPr>
            <w:tcW w:w="4698" w:type="dxa"/>
            <w:tcMar/>
          </w:tcPr>
          <w:p w:rsidR="0098263C" w:rsidP="42448077" w:rsidRDefault="0098263C" w14:paraId="2D81E54E" w14:textId="77777777">
            <w:pPr>
              <w:pStyle w:val="Textoindependiente"/>
              <w:rPr>
                <w:rFonts w:ascii="Verdana" w:hAnsi="Verdana" w:eastAsia="Verdana" w:cs="Verdana"/>
                <w:b w:val="1"/>
                <w:bCs w:val="1"/>
                <w:sz w:val="22"/>
                <w:szCs w:val="22"/>
                <w:lang w:val="es-ES"/>
              </w:rPr>
            </w:pPr>
            <w:r w:rsidRPr="42448077" w:rsidR="0098263C">
              <w:rPr>
                <w:rFonts w:ascii="Verdana" w:hAnsi="Verdana" w:eastAsia="Verdana" w:cs="Verdana"/>
                <w:b w:val="1"/>
                <w:bCs w:val="1"/>
                <w:sz w:val="22"/>
                <w:szCs w:val="22"/>
                <w:lang w:val="es-ES"/>
              </w:rPr>
              <w:t>EL DEUDOR</w:t>
            </w:r>
            <w:r w:rsidRPr="42448077" w:rsidR="0098263C">
              <w:rPr>
                <w:rFonts w:ascii="Verdana" w:hAnsi="Verdana" w:eastAsia="Verdana" w:cs="Verdana"/>
                <w:b w:val="1"/>
                <w:bCs w:val="1"/>
                <w:sz w:val="22"/>
                <w:szCs w:val="22"/>
                <w:lang w:val="es-ES"/>
              </w:rPr>
              <w:t xml:space="preserve">, </w:t>
            </w:r>
          </w:p>
          <w:p w:rsidR="0098263C" w:rsidP="42448077" w:rsidRDefault="0098263C" w14:paraId="13F4BA1C" w14:textId="77777777">
            <w:pPr>
              <w:pStyle w:val="Textoindependiente"/>
              <w:rPr>
                <w:rFonts w:ascii="Verdana" w:hAnsi="Verdana" w:eastAsia="Verdana" w:cs="Verdana"/>
                <w:b w:val="1"/>
                <w:bCs w:val="1"/>
                <w:sz w:val="22"/>
                <w:szCs w:val="22"/>
                <w:lang w:val="es-ES"/>
              </w:rPr>
            </w:pPr>
          </w:p>
          <w:p w:rsidRPr="0098263C" w:rsidR="0098263C" w:rsidP="42448077" w:rsidRDefault="0098263C" w14:paraId="681E3B9F" w14:textId="77777777">
            <w:pPr>
              <w:pStyle w:val="Textoindependiente"/>
              <w:rPr>
                <w:rFonts w:ascii="Verdana" w:hAnsi="Verdana" w:eastAsia="Verdana" w:cs="Verdana"/>
                <w:b w:val="1"/>
                <w:bCs w:val="1"/>
                <w:sz w:val="22"/>
                <w:szCs w:val="22"/>
                <w:highlight w:val="yellow"/>
                <w:lang w:val="es-ES"/>
              </w:rPr>
            </w:pPr>
            <w:r w:rsidRPr="42448077" w:rsidR="0098263C">
              <w:rPr>
                <w:rFonts w:ascii="Verdana" w:hAnsi="Verdana" w:eastAsia="Verdana" w:cs="Verdana"/>
                <w:b w:val="1"/>
                <w:bCs w:val="1"/>
                <w:sz w:val="22"/>
                <w:szCs w:val="22"/>
                <w:highlight w:val="yellow"/>
                <w:lang w:val="es-ES"/>
              </w:rPr>
              <w:t xml:space="preserve">NOMBRE </w:t>
            </w:r>
          </w:p>
          <w:p w:rsidR="0098263C" w:rsidP="42448077" w:rsidRDefault="0098263C" w14:paraId="2BFC5E28" w14:textId="3DB45546">
            <w:pPr>
              <w:pStyle w:val="Textoindependiente"/>
              <w:rPr>
                <w:rFonts w:ascii="Verdana" w:hAnsi="Verdana" w:eastAsia="Verdana" w:cs="Verdana"/>
                <w:b w:val="1"/>
                <w:bCs w:val="1"/>
                <w:sz w:val="22"/>
                <w:szCs w:val="22"/>
              </w:rPr>
            </w:pPr>
            <w:r w:rsidRPr="42448077" w:rsidR="0098263C">
              <w:rPr>
                <w:rFonts w:ascii="Verdana" w:hAnsi="Verdana" w:eastAsia="Verdana" w:cs="Verdana"/>
                <w:b w:val="1"/>
                <w:bCs w:val="1"/>
                <w:sz w:val="22"/>
                <w:szCs w:val="22"/>
                <w:highlight w:val="yellow"/>
              </w:rPr>
              <w:t>IDENTIFICACIÓN</w:t>
            </w:r>
            <w:r w:rsidRPr="42448077" w:rsidR="0098263C">
              <w:rPr>
                <w:rFonts w:ascii="Verdana" w:hAnsi="Verdana" w:eastAsia="Verdana" w:cs="Verdana"/>
                <w:b w:val="1"/>
                <w:bCs w:val="1"/>
                <w:sz w:val="22"/>
                <w:szCs w:val="22"/>
              </w:rPr>
              <w:t xml:space="preserve"> </w:t>
            </w:r>
          </w:p>
        </w:tc>
      </w:tr>
    </w:tbl>
    <w:p w:rsidRPr="0098263C" w:rsidR="0098263C" w:rsidP="42448077" w:rsidRDefault="0098263C" w14:paraId="701AAF39" w14:textId="77777777">
      <w:pPr>
        <w:spacing w:after="0" w:line="240" w:lineRule="auto"/>
        <w:jc w:val="both"/>
        <w:rPr>
          <w:rFonts w:ascii="Verdana" w:hAnsi="Verdana" w:eastAsia="Verdana" w:cs="Verdana"/>
          <w:noProof/>
          <w:sz w:val="22"/>
          <w:szCs w:val="22"/>
          <w:lang w:eastAsia="es-CO"/>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3118"/>
      </w:tblGrid>
      <w:tr w:rsidRPr="0098263C" w:rsidR="0098263C" w:rsidTr="42448077" w14:paraId="49C5A34C" w14:textId="77777777">
        <w:tc>
          <w:tcPr>
            <w:tcW w:w="988" w:type="dxa"/>
            <w:tcMar/>
          </w:tcPr>
          <w:p w:rsidRPr="0098263C" w:rsidR="0098263C" w:rsidP="42448077" w:rsidRDefault="0098263C" w14:paraId="4AC10422" w14:textId="77777777">
            <w:pPr>
              <w:spacing w:after="0" w:line="240" w:lineRule="auto"/>
              <w:jc w:val="both"/>
              <w:rPr>
                <w:rFonts w:ascii="Verdana" w:hAnsi="Verdana" w:eastAsia="Verdana" w:cs="Verdana"/>
                <w:noProof/>
                <w:sz w:val="22"/>
                <w:szCs w:val="22"/>
              </w:rPr>
            </w:pPr>
            <w:r w:rsidRPr="42448077" w:rsidR="0098263C">
              <w:rPr>
                <w:rFonts w:ascii="Verdana" w:hAnsi="Verdana" w:eastAsia="Verdana" w:cs="Verdana"/>
                <w:noProof/>
                <w:sz w:val="22"/>
                <w:szCs w:val="22"/>
              </w:rPr>
              <w:t>Proyectó:</w:t>
            </w:r>
          </w:p>
        </w:tc>
        <w:tc>
          <w:tcPr>
            <w:tcW w:w="3118" w:type="dxa"/>
            <w:tcMar/>
          </w:tcPr>
          <w:p w:rsidRPr="0098263C" w:rsidR="0098263C" w:rsidP="42448077" w:rsidRDefault="0098263C" w14:paraId="69C871E1" w14:textId="77777777">
            <w:pPr>
              <w:spacing w:after="0" w:line="240" w:lineRule="auto"/>
              <w:jc w:val="both"/>
              <w:rPr>
                <w:rFonts w:ascii="Verdana" w:hAnsi="Verdana" w:eastAsia="Verdana" w:cs="Verdana"/>
                <w:noProof/>
                <w:sz w:val="22"/>
                <w:szCs w:val="22"/>
              </w:rPr>
            </w:pPr>
            <w:r w:rsidRPr="42448077" w:rsidR="0098263C">
              <w:rPr>
                <w:rFonts w:ascii="Verdana" w:hAnsi="Verdana" w:eastAsia="Verdana" w:cs="Verdana"/>
                <w:noProof/>
                <w:sz w:val="22"/>
                <w:szCs w:val="22"/>
                <w:highlight w:val="yellow"/>
              </w:rPr>
              <w:t>XXXX</w:t>
            </w:r>
          </w:p>
        </w:tc>
      </w:tr>
      <w:tr w:rsidRPr="0098263C" w:rsidR="0098263C" w:rsidTr="42448077" w14:paraId="1EB0B144" w14:textId="77777777">
        <w:tc>
          <w:tcPr>
            <w:tcW w:w="988" w:type="dxa"/>
            <w:tcMar/>
          </w:tcPr>
          <w:p w:rsidRPr="0098263C" w:rsidR="0098263C" w:rsidP="42448077" w:rsidRDefault="0098263C" w14:paraId="3E167D4A" w14:textId="77777777">
            <w:pPr>
              <w:spacing w:after="0" w:line="240" w:lineRule="auto"/>
              <w:jc w:val="both"/>
              <w:rPr>
                <w:rFonts w:ascii="Verdana" w:hAnsi="Verdana" w:eastAsia="Verdana" w:cs="Verdana"/>
                <w:noProof/>
                <w:sz w:val="22"/>
                <w:szCs w:val="22"/>
              </w:rPr>
            </w:pPr>
            <w:r w:rsidRPr="42448077" w:rsidR="0098263C">
              <w:rPr>
                <w:rFonts w:ascii="Verdana" w:hAnsi="Verdana" w:eastAsia="Verdana" w:cs="Verdana"/>
                <w:noProof/>
                <w:sz w:val="22"/>
                <w:szCs w:val="22"/>
              </w:rPr>
              <w:t>Revisó:</w:t>
            </w:r>
          </w:p>
        </w:tc>
        <w:tc>
          <w:tcPr>
            <w:tcW w:w="3118" w:type="dxa"/>
            <w:tcMar/>
          </w:tcPr>
          <w:p w:rsidRPr="0098263C" w:rsidR="0098263C" w:rsidP="42448077" w:rsidRDefault="0098263C" w14:paraId="7FD1622F" w14:textId="2AA4A1E5">
            <w:pPr>
              <w:spacing w:after="0" w:line="240" w:lineRule="auto"/>
              <w:jc w:val="both"/>
              <w:rPr>
                <w:rFonts w:ascii="Verdana" w:hAnsi="Verdana" w:eastAsia="Verdana" w:cs="Verdana"/>
                <w:sz w:val="22"/>
                <w:szCs w:val="22"/>
              </w:rPr>
            </w:pPr>
            <w:r w:rsidRPr="42448077" w:rsidR="0098263C">
              <w:rPr>
                <w:rFonts w:ascii="Verdana" w:hAnsi="Verdana" w:eastAsia="Verdana" w:cs="Verdana"/>
                <w:noProof/>
                <w:sz w:val="22"/>
                <w:szCs w:val="22"/>
                <w:highlight w:val="yellow"/>
              </w:rPr>
              <w:t>XXXX</w:t>
            </w:r>
            <w:r w:rsidRPr="42448077" w:rsidR="00EE2C27">
              <w:rPr>
                <w:rFonts w:ascii="Verdana" w:hAnsi="Verdana" w:eastAsia="Verdana" w:cs="Verdana"/>
                <w:noProof/>
                <w:sz w:val="22"/>
                <w:szCs w:val="22"/>
              </w:rPr>
              <w:t>.</w:t>
            </w:r>
          </w:p>
        </w:tc>
      </w:tr>
    </w:tbl>
    <w:p w:rsidRPr="0098263C" w:rsidR="0098263C" w:rsidP="42448077" w:rsidRDefault="0098263C" w14:paraId="7B8D51D8" w14:textId="77777777">
      <w:pPr>
        <w:spacing w:after="0" w:line="240" w:lineRule="auto"/>
        <w:jc w:val="both"/>
        <w:rPr>
          <w:rFonts w:ascii="Verdana" w:hAnsi="Verdana" w:eastAsia="Verdana" w:cs="Verdana"/>
          <w:sz w:val="22"/>
          <w:szCs w:val="22"/>
        </w:rPr>
      </w:pPr>
    </w:p>
    <w:p w:rsidRPr="0098263C" w:rsidR="0098263C" w:rsidP="42448077" w:rsidRDefault="0098263C" w14:paraId="7789CAFE" w14:textId="77777777">
      <w:pPr>
        <w:spacing w:after="0" w:line="240" w:lineRule="auto"/>
        <w:jc w:val="both"/>
        <w:rPr>
          <w:rFonts w:ascii="Verdana" w:hAnsi="Verdana" w:eastAsia="Verdana" w:cs="Verdana"/>
          <w:sz w:val="22"/>
          <w:szCs w:val="22"/>
        </w:rPr>
      </w:pPr>
    </w:p>
    <w:p w:rsidRPr="0098263C" w:rsidR="0098263C" w:rsidP="42448077" w:rsidRDefault="0098263C" w14:paraId="7C3D7877" w14:textId="77777777">
      <w:pPr>
        <w:spacing w:after="0" w:line="240" w:lineRule="auto"/>
        <w:jc w:val="both"/>
        <w:rPr>
          <w:rFonts w:ascii="Verdana" w:hAnsi="Verdana" w:eastAsia="Verdana" w:cs="Verdana"/>
          <w:sz w:val="22"/>
          <w:szCs w:val="22"/>
        </w:rPr>
      </w:pPr>
    </w:p>
    <w:p w:rsidRPr="0098263C" w:rsidR="0098263C" w:rsidP="42448077" w:rsidRDefault="0098263C" w14:paraId="763AB8EE" w14:textId="77777777">
      <w:pPr>
        <w:spacing w:after="0" w:line="240" w:lineRule="auto"/>
        <w:jc w:val="both"/>
        <w:rPr>
          <w:rFonts w:ascii="Verdana" w:hAnsi="Verdana" w:eastAsia="Verdana" w:cs="Verdana"/>
          <w:sz w:val="22"/>
          <w:szCs w:val="22"/>
        </w:rPr>
      </w:pPr>
    </w:p>
    <w:sectPr w:rsidRPr="0098263C" w:rsidR="0098263C" w:rsidSect="0098263C">
      <w:headerReference w:type="default" r:id="rId10"/>
      <w:footerReference w:type="default" r:id="rId11"/>
      <w:pgSz w:w="12240" w:h="20160" w:orient="portrait" w:code="5"/>
      <w:pgMar w:top="1136" w:right="1134" w:bottom="2410" w:left="1701" w:header="136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2F2E" w:rsidRDefault="00402F2E" w14:paraId="57C836F8" w14:textId="77777777">
      <w:pPr>
        <w:spacing w:after="0" w:line="240" w:lineRule="auto"/>
      </w:pPr>
      <w:r>
        <w:separator/>
      </w:r>
    </w:p>
  </w:endnote>
  <w:endnote w:type="continuationSeparator" w:id="0">
    <w:p w:rsidR="00402F2E" w:rsidRDefault="00402F2E" w14:paraId="6F7398C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sdt>
    <w:sdtPr>
      <w:rPr>
        <w:rFonts w:ascii="Arial" w:hAnsi="Arial" w:cs="Arial"/>
        <w:sz w:val="16"/>
        <w:szCs w:val="16"/>
      </w:rPr>
      <w:id w:val="1583106019"/>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769616900"/>
          <w:docPartObj>
            <w:docPartGallery w:val="Page Numbers (Top of Page)"/>
            <w:docPartUnique/>
          </w:docPartObj>
        </w:sdtPr>
        <w:sdtEndPr>
          <w:rPr>
            <w:rFonts w:ascii="Arial" w:hAnsi="Arial" w:cs="Arial"/>
            <w:sz w:val="16"/>
            <w:szCs w:val="16"/>
          </w:rPr>
        </w:sdtEndPr>
        <w:sdtContent>
          <w:p w:rsidR="003D4C8E" w:rsidP="007D6A53" w:rsidRDefault="003D4C8E" w14:paraId="490539DA" w14:textId="77777777">
            <w:pPr>
              <w:pStyle w:val="Piedepgina"/>
              <w:jc w:val="right"/>
              <w:rPr>
                <w:rFonts w:ascii="Arial" w:hAnsi="Arial" w:cs="Arial"/>
                <w:sz w:val="16"/>
                <w:szCs w:val="16"/>
              </w:rPr>
            </w:pPr>
          </w:p>
          <w:p w:rsidR="003D4C8E" w:rsidP="007D6A53" w:rsidRDefault="003D4C8E" w14:paraId="68894366" w14:textId="77777777">
            <w:pPr>
              <w:pStyle w:val="Piedepgina"/>
              <w:jc w:val="right"/>
              <w:rPr>
                <w:rFonts w:ascii="Arial" w:hAnsi="Arial" w:cs="Arial"/>
                <w:sz w:val="16"/>
                <w:szCs w:val="16"/>
              </w:rPr>
            </w:pPr>
          </w:p>
          <w:p w:rsidRPr="007D6A53" w:rsidR="003D4C8E" w:rsidP="007D6A53" w:rsidRDefault="00630F5A" w14:paraId="74EB8CC6" w14:textId="77777777">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36323708" wp14:editId="3F76098B">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1E1D" w:rsidR="003D4C8E" w:rsidP="007D6A53" w:rsidRDefault="00630F5A" w14:paraId="68C48D98"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3D4C8E" w:rsidP="007D6A53" w:rsidRDefault="00630F5A" w14:paraId="5778DF14"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6323708">
                      <v:stroke joinstyle="miter"/>
                      <v:path gradientshapeok="t" o:connecttype="rect"/>
                    </v:shapetype>
                    <v:shape id="Cuadro de texto 11"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v:textbox style="mso-fit-shape-to-text:t">
                        <w:txbxContent>
                          <w:p w:rsidRPr="00621E1D" w:rsidR="003D4C8E" w:rsidP="007D6A53" w:rsidRDefault="00630F5A" w14:paraId="68C48D98"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3D4C8E" w:rsidP="007D6A53" w:rsidRDefault="00630F5A" w14:paraId="5778DF14"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2E58F8F5" wp14:editId="26539237">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72005" w:rsidR="003D4C8E" w:rsidP="007D6A53" w:rsidRDefault="00630F5A" w14:paraId="15538C54"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rsidRPr="00972005" w:rsidR="003D4C8E" w:rsidP="007D6A53" w:rsidRDefault="00630F5A" w14:paraId="413B337B"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rsidRPr="00972005" w:rsidR="003D4C8E" w:rsidP="007D6A53" w:rsidRDefault="00630F5A" w14:paraId="1732BBAB"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w14:anchorId="2E58F8F5">
                      <v:textbox style="mso-fit-shape-to-text:t">
                        <w:txbxContent>
                          <w:p w:rsidRPr="00972005" w:rsidR="003D4C8E" w:rsidP="007D6A53" w:rsidRDefault="00630F5A" w14:paraId="15538C54"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rsidRPr="00972005" w:rsidR="003D4C8E" w:rsidP="007D6A53" w:rsidRDefault="00630F5A" w14:paraId="413B337B"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rsidRPr="00972005" w:rsidR="003D4C8E" w:rsidP="007D6A53" w:rsidRDefault="00630F5A" w14:paraId="1732BBAB" w14:textId="77777777">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6F1D1F32" wp14:editId="4B42AB7D">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rsidR="003D4C8E" w:rsidRDefault="003D4C8E" w14:paraId="0B847747"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2F2E" w:rsidRDefault="00402F2E" w14:paraId="3A74534A" w14:textId="77777777">
      <w:pPr>
        <w:spacing w:after="0" w:line="240" w:lineRule="auto"/>
      </w:pPr>
      <w:r>
        <w:separator/>
      </w:r>
    </w:p>
  </w:footnote>
  <w:footnote w:type="continuationSeparator" w:id="0">
    <w:p w:rsidR="00402F2E" w:rsidRDefault="00402F2E" w14:paraId="33E8E7F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3D4C8E" w:rsidP="00B92FB1" w:rsidRDefault="00630F5A" w14:paraId="5C05CE0F" w14:textId="77777777">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08E537EA" wp14:editId="5C9ECA92">
              <wp:simplePos x="0" y="0"/>
              <wp:positionH relativeFrom="column">
                <wp:posOffset>-113389</wp:posOffset>
              </wp:positionH>
              <wp:positionV relativeFrom="paragraph">
                <wp:posOffset>-699632</wp:posOffset>
              </wp:positionV>
              <wp:extent cx="5734685" cy="1165860"/>
              <wp:effectExtent l="0" t="3175" r="3175"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F1E57" w:rsidR="003D4C8E" w:rsidP="000F1E57" w:rsidRDefault="00630F5A" w14:paraId="5D4379B8" w14:textId="7777777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rsidRPr="000F1E57" w:rsidR="003D4C8E" w:rsidP="000F1E57" w:rsidRDefault="00630F5A" w14:paraId="00A177DE" w14:textId="7777777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rsidRPr="000F1E57" w:rsidR="003D4C8E" w:rsidP="000F1E57" w:rsidRDefault="00630F5A" w14:paraId="4D8021F7" w14:textId="7777777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Dirección General</w:t>
                          </w:r>
                        </w:p>
                        <w:p w:rsidRPr="000F1E57" w:rsidR="003D4C8E" w:rsidP="000F1E57" w:rsidRDefault="00630F5A" w14:paraId="47A3E1EA" w14:textId="77777777">
                          <w:pPr>
                            <w:autoSpaceDE w:val="0"/>
                            <w:autoSpaceDN w:val="0"/>
                            <w:adjustRightInd w:val="0"/>
                            <w:spacing w:after="0" w:line="240" w:lineRule="auto"/>
                            <w:rPr>
                              <w:rFonts w:ascii="Verdana" w:hAnsi="Verdana" w:cs="Arial"/>
                              <w:b/>
                              <w:color w:val="000000" w:themeColor="text1"/>
                              <w:szCs w:val="24"/>
                            </w:rPr>
                          </w:pPr>
                          <w:r w:rsidRPr="003E1C47">
                            <w:rPr>
                              <w:rFonts w:ascii="Verdana" w:hAnsi="Verdana" w:cs="Arial"/>
                              <w:b/>
                              <w:color w:val="000000" w:themeColor="text1"/>
                              <w:szCs w:val="24"/>
                              <w:highlight w:val="yellow"/>
                            </w:rPr>
                            <w:t>(REGIONAL)</w:t>
                          </w:r>
                        </w:p>
                        <w:p w:rsidRPr="007148BE" w:rsidR="003D4C8E" w:rsidP="000F1E57" w:rsidRDefault="00630F5A" w14:paraId="751EA380" w14:textId="7777777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8E537EA">
              <v:stroke joinstyle="miter"/>
              <v:path gradientshapeok="t" o:connecttype="rect"/>
            </v:shapetype>
            <v:shape id="Cuadro de texto 2" style="position:absolute;margin-left:-8.95pt;margin-top:-55.1pt;width:451.55pt;height:9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">
              <v:textbox>
                <w:txbxContent>
                  <w:p w:rsidRPr="000F1E57" w:rsidR="003D4C8E" w:rsidP="000F1E57" w:rsidRDefault="00630F5A" w14:paraId="5D4379B8" w14:textId="7777777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rsidRPr="000F1E57" w:rsidR="003D4C8E" w:rsidP="000F1E57" w:rsidRDefault="00630F5A" w14:paraId="00A177DE" w14:textId="7777777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rsidRPr="000F1E57" w:rsidR="003D4C8E" w:rsidP="000F1E57" w:rsidRDefault="00630F5A" w14:paraId="4D8021F7" w14:textId="7777777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Dirección General</w:t>
                    </w:r>
                  </w:p>
                  <w:p w:rsidRPr="000F1E57" w:rsidR="003D4C8E" w:rsidP="000F1E57" w:rsidRDefault="00630F5A" w14:paraId="47A3E1EA" w14:textId="77777777">
                    <w:pPr>
                      <w:autoSpaceDE w:val="0"/>
                      <w:autoSpaceDN w:val="0"/>
                      <w:adjustRightInd w:val="0"/>
                      <w:spacing w:after="0" w:line="240" w:lineRule="auto"/>
                      <w:rPr>
                        <w:rFonts w:ascii="Verdana" w:hAnsi="Verdana" w:cs="Arial"/>
                        <w:b/>
                        <w:color w:val="000000" w:themeColor="text1"/>
                        <w:szCs w:val="24"/>
                      </w:rPr>
                    </w:pPr>
                    <w:r w:rsidRPr="003E1C47">
                      <w:rPr>
                        <w:rFonts w:ascii="Verdana" w:hAnsi="Verdana" w:cs="Arial"/>
                        <w:b/>
                        <w:color w:val="000000" w:themeColor="text1"/>
                        <w:szCs w:val="24"/>
                        <w:highlight w:val="yellow"/>
                      </w:rPr>
                      <w:t>(REGIONAL)</w:t>
                    </w:r>
                  </w:p>
                  <w:p w:rsidRPr="007148BE" w:rsidR="003D4C8E" w:rsidP="000F1E57" w:rsidRDefault="00630F5A" w14:paraId="751EA380" w14:textId="7777777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52CE3694" wp14:editId="4C10A90D">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Pr="00955DE3" w:rsidR="003D4C8E" w:rsidP="00955DE3" w:rsidRDefault="00630F5A" w14:paraId="65BEF37B" w14:textId="77777777">
    <w:pPr>
      <w:pStyle w:val="Encabezado"/>
      <w:tabs>
        <w:tab w:val="clear" w:pos="8504"/>
        <w:tab w:val="right" w:pos="9214"/>
      </w:tabs>
      <w:ind w:right="-568"/>
      <w:rPr>
        <w:rFonts w:ascii="Verdana" w:hAnsi="Verdana"/>
      </w:rPr>
    </w:pPr>
    <w:r w:rsidRPr="00497338">
      <w:rPr>
        <w:rFonts w:ascii="Verdana" w:hAnsi="Verdan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63C"/>
    <w:rsid w:val="001D5A89"/>
    <w:rsid w:val="00331A7A"/>
    <w:rsid w:val="003D4C8E"/>
    <w:rsid w:val="003E5510"/>
    <w:rsid w:val="00402F2E"/>
    <w:rsid w:val="00630F5A"/>
    <w:rsid w:val="00675EA8"/>
    <w:rsid w:val="006E25D5"/>
    <w:rsid w:val="008A3DD3"/>
    <w:rsid w:val="008F0F86"/>
    <w:rsid w:val="008F2C6C"/>
    <w:rsid w:val="0098263C"/>
    <w:rsid w:val="00A66A1D"/>
    <w:rsid w:val="00EE2C27"/>
    <w:rsid w:val="00F34B2D"/>
    <w:rsid w:val="00FB1099"/>
    <w:rsid w:val="1C5464E3"/>
    <w:rsid w:val="424480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AE5309"/>
  <w15:chartTrackingRefBased/>
  <w15:docId w15:val="{A661E878-E63A-47D4-A139-4A66092E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8263C"/>
    <w:pPr>
      <w:spacing w:after="200" w:line="276" w:lineRule="auto"/>
    </w:pPr>
    <w:rPr>
      <w:rFonts w:ascii="Calibri" w:hAnsi="Calibri" w:eastAsia="Calibri" w:cs="Times New Roman"/>
      <w:kern w:val="0"/>
      <w:sz w:val="22"/>
      <w:szCs w:val="22"/>
      <w:lang w:val="es-ES"/>
      <w14:ligatures w14:val="none"/>
    </w:rPr>
  </w:style>
  <w:style w:type="paragraph" w:styleId="Ttulo1">
    <w:name w:val="heading 1"/>
    <w:basedOn w:val="Normal"/>
    <w:next w:val="Normal"/>
    <w:link w:val="Ttulo1Car"/>
    <w:uiPriority w:val="9"/>
    <w:qFormat/>
    <w:rsid w:val="0098263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8263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8263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8263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8263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8263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8263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8263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8263C"/>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98263C"/>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semiHidden/>
    <w:rsid w:val="0098263C"/>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98263C"/>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98263C"/>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98263C"/>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98263C"/>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98263C"/>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98263C"/>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98263C"/>
    <w:rPr>
      <w:rFonts w:eastAsiaTheme="majorEastAsia" w:cstheme="majorBidi"/>
      <w:color w:val="272727" w:themeColor="text1" w:themeTint="D8"/>
    </w:rPr>
  </w:style>
  <w:style w:type="paragraph" w:styleId="Ttulo">
    <w:name w:val="Title"/>
    <w:basedOn w:val="Normal"/>
    <w:next w:val="Normal"/>
    <w:link w:val="TtuloCar"/>
    <w:uiPriority w:val="10"/>
    <w:qFormat/>
    <w:rsid w:val="0098263C"/>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98263C"/>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98263C"/>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98263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8263C"/>
    <w:pPr>
      <w:spacing w:before="160"/>
      <w:jc w:val="center"/>
    </w:pPr>
    <w:rPr>
      <w:i/>
      <w:iCs/>
      <w:color w:val="404040" w:themeColor="text1" w:themeTint="BF"/>
    </w:rPr>
  </w:style>
  <w:style w:type="character" w:styleId="CitaCar" w:customStyle="1">
    <w:name w:val="Cita Car"/>
    <w:basedOn w:val="Fuentedeprrafopredeter"/>
    <w:link w:val="Cita"/>
    <w:uiPriority w:val="29"/>
    <w:rsid w:val="0098263C"/>
    <w:rPr>
      <w:i/>
      <w:iCs/>
      <w:color w:val="404040" w:themeColor="text1" w:themeTint="BF"/>
    </w:rPr>
  </w:style>
  <w:style w:type="paragraph" w:styleId="Prrafodelista">
    <w:name w:val="List Paragraph"/>
    <w:basedOn w:val="Normal"/>
    <w:uiPriority w:val="34"/>
    <w:qFormat/>
    <w:rsid w:val="0098263C"/>
    <w:pPr>
      <w:ind w:left="720"/>
      <w:contextualSpacing/>
    </w:pPr>
  </w:style>
  <w:style w:type="character" w:styleId="nfasisintenso">
    <w:name w:val="Intense Emphasis"/>
    <w:basedOn w:val="Fuentedeprrafopredeter"/>
    <w:uiPriority w:val="21"/>
    <w:qFormat/>
    <w:rsid w:val="0098263C"/>
    <w:rPr>
      <w:i/>
      <w:iCs/>
      <w:color w:val="0F4761" w:themeColor="accent1" w:themeShade="BF"/>
    </w:rPr>
  </w:style>
  <w:style w:type="paragraph" w:styleId="Citadestacada">
    <w:name w:val="Intense Quote"/>
    <w:basedOn w:val="Normal"/>
    <w:next w:val="Normal"/>
    <w:link w:val="CitadestacadaCar"/>
    <w:uiPriority w:val="30"/>
    <w:qFormat/>
    <w:rsid w:val="0098263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98263C"/>
    <w:rPr>
      <w:i/>
      <w:iCs/>
      <w:color w:val="0F4761" w:themeColor="accent1" w:themeShade="BF"/>
    </w:rPr>
  </w:style>
  <w:style w:type="character" w:styleId="Referenciaintensa">
    <w:name w:val="Intense Reference"/>
    <w:basedOn w:val="Fuentedeprrafopredeter"/>
    <w:uiPriority w:val="32"/>
    <w:qFormat/>
    <w:rsid w:val="0098263C"/>
    <w:rPr>
      <w:b/>
      <w:bCs/>
      <w:smallCaps/>
      <w:color w:val="0F4761" w:themeColor="accent1" w:themeShade="BF"/>
      <w:spacing w:val="5"/>
    </w:rPr>
  </w:style>
  <w:style w:type="paragraph" w:styleId="Encabezado">
    <w:name w:val="header"/>
    <w:basedOn w:val="Normal"/>
    <w:link w:val="EncabezadoCar"/>
    <w:uiPriority w:val="99"/>
    <w:unhideWhenUsed/>
    <w:rsid w:val="0098263C"/>
    <w:pPr>
      <w:tabs>
        <w:tab w:val="center" w:pos="4252"/>
        <w:tab w:val="right" w:pos="8504"/>
      </w:tabs>
    </w:pPr>
  </w:style>
  <w:style w:type="character" w:styleId="EncabezadoCar" w:customStyle="1">
    <w:name w:val="Encabezado Car"/>
    <w:basedOn w:val="Fuentedeprrafopredeter"/>
    <w:link w:val="Encabezado"/>
    <w:uiPriority w:val="99"/>
    <w:rsid w:val="0098263C"/>
    <w:rPr>
      <w:rFonts w:ascii="Calibri" w:hAnsi="Calibri" w:eastAsia="Calibri" w:cs="Times New Roman"/>
      <w:kern w:val="0"/>
      <w:sz w:val="22"/>
      <w:szCs w:val="22"/>
      <w:lang w:val="es-ES"/>
      <w14:ligatures w14:val="none"/>
    </w:rPr>
  </w:style>
  <w:style w:type="paragraph" w:styleId="Piedepgina">
    <w:name w:val="footer"/>
    <w:basedOn w:val="Normal"/>
    <w:link w:val="PiedepginaCar"/>
    <w:uiPriority w:val="99"/>
    <w:unhideWhenUsed/>
    <w:rsid w:val="0098263C"/>
    <w:pPr>
      <w:tabs>
        <w:tab w:val="center" w:pos="4252"/>
        <w:tab w:val="right" w:pos="8504"/>
      </w:tabs>
    </w:pPr>
  </w:style>
  <w:style w:type="character" w:styleId="PiedepginaCar" w:customStyle="1">
    <w:name w:val="Pie de página Car"/>
    <w:basedOn w:val="Fuentedeprrafopredeter"/>
    <w:link w:val="Piedepgina"/>
    <w:uiPriority w:val="99"/>
    <w:rsid w:val="0098263C"/>
    <w:rPr>
      <w:rFonts w:ascii="Calibri" w:hAnsi="Calibri" w:eastAsia="Calibri" w:cs="Times New Roman"/>
      <w:kern w:val="0"/>
      <w:sz w:val="22"/>
      <w:szCs w:val="22"/>
      <w:lang w:val="es-ES"/>
      <w14:ligatures w14:val="none"/>
    </w:rPr>
  </w:style>
  <w:style w:type="table" w:styleId="Tablaconcuadrcula">
    <w:name w:val="Table Grid"/>
    <w:basedOn w:val="Tablanormal"/>
    <w:uiPriority w:val="59"/>
    <w:rsid w:val="0098263C"/>
    <w:pPr>
      <w:spacing w:after="0" w:line="240" w:lineRule="auto"/>
    </w:pPr>
    <w:rPr>
      <w:rFonts w:ascii="Calibri" w:hAnsi="Calibri" w:eastAsia="Calibri" w:cs="Times New Roman"/>
      <w:kern w:val="0"/>
      <w:sz w:val="20"/>
      <w:szCs w:val="20"/>
      <w:lang w:eastAsia="es-CO"/>
      <w14:ligatures w14:val="non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Sinespaciado">
    <w:name w:val="No Spacing"/>
    <w:link w:val="SinespaciadoCar"/>
    <w:uiPriority w:val="1"/>
    <w:qFormat/>
    <w:rsid w:val="0098263C"/>
    <w:pPr>
      <w:spacing w:after="0" w:line="240" w:lineRule="auto"/>
    </w:pPr>
    <w:rPr>
      <w:rFonts w:ascii="Calibri" w:hAnsi="Calibri" w:eastAsia="Calibri" w:cs="Times New Roman"/>
      <w:kern w:val="0"/>
      <w:sz w:val="22"/>
      <w:szCs w:val="22"/>
      <w:lang w:val="es-ES"/>
      <w14:ligatures w14:val="none"/>
    </w:rPr>
  </w:style>
  <w:style w:type="paragraph" w:styleId="Textoindependiente">
    <w:name w:val="Body Text"/>
    <w:basedOn w:val="Normal"/>
    <w:link w:val="TextoindependienteCar"/>
    <w:rsid w:val="0098263C"/>
    <w:pPr>
      <w:numPr>
        <w:ilvl w:val="12"/>
      </w:numPr>
      <w:spacing w:after="0" w:line="240" w:lineRule="auto"/>
      <w:jc w:val="both"/>
    </w:pPr>
    <w:rPr>
      <w:rFonts w:ascii="Arial" w:hAnsi="Arial" w:eastAsia="Times New Roman"/>
      <w:sz w:val="24"/>
      <w:szCs w:val="20"/>
      <w:lang w:val="es-ES_tradnl" w:eastAsia="es-ES"/>
    </w:rPr>
  </w:style>
  <w:style w:type="character" w:styleId="TextoindependienteCar" w:customStyle="1">
    <w:name w:val="Texto independiente Car"/>
    <w:basedOn w:val="Fuentedeprrafopredeter"/>
    <w:link w:val="Textoindependiente"/>
    <w:rsid w:val="0098263C"/>
    <w:rPr>
      <w:rFonts w:ascii="Arial" w:hAnsi="Arial" w:eastAsia="Times New Roman" w:cs="Times New Roman"/>
      <w:kern w:val="0"/>
      <w:szCs w:val="20"/>
      <w:lang w:val="es-ES_tradnl" w:eastAsia="es-ES"/>
      <w14:ligatures w14:val="none"/>
    </w:rPr>
  </w:style>
  <w:style w:type="character" w:styleId="SinespaciadoCar" w:customStyle="1">
    <w:name w:val="Sin espaciado Car"/>
    <w:link w:val="Sinespaciado"/>
    <w:uiPriority w:val="1"/>
    <w:locked/>
    <w:rsid w:val="0098263C"/>
    <w:rPr>
      <w:rFonts w:ascii="Calibri" w:hAnsi="Calibri" w:eastAsia="Calibri" w:cs="Times New Roman"/>
      <w:kern w:val="0"/>
      <w:sz w:val="22"/>
      <w:szCs w:val="22"/>
      <w:lang w:val="es-ES"/>
      <w14:ligatures w14:val="none"/>
    </w:rPr>
  </w:style>
  <w:style w:type="character" w:styleId="Hipervnculo">
    <w:name w:val="Hyperlink"/>
    <w:basedOn w:val="Fuentedeprrafopredeter"/>
    <w:uiPriority w:val="99"/>
    <w:unhideWhenUsed/>
    <w:rsid w:val="0098263C"/>
    <w:rPr>
      <w:color w:val="467886" w:themeColor="hyperlink"/>
      <w:u w:val="single"/>
    </w:rPr>
  </w:style>
  <w:style w:type="character" w:styleId="Mencinsinresolver">
    <w:name w:val="Unresolved Mention"/>
    <w:basedOn w:val="Fuentedeprrafopredeter"/>
    <w:uiPriority w:val="99"/>
    <w:semiHidden/>
    <w:unhideWhenUsed/>
    <w:rsid w:val="00982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302272">
      <w:bodyDiv w:val="1"/>
      <w:marLeft w:val="0"/>
      <w:marRight w:val="0"/>
      <w:marTop w:val="0"/>
      <w:marBottom w:val="0"/>
      <w:divBdr>
        <w:top w:val="none" w:sz="0" w:space="0" w:color="auto"/>
        <w:left w:val="none" w:sz="0" w:space="0" w:color="auto"/>
        <w:bottom w:val="none" w:sz="0" w:space="0" w:color="auto"/>
        <w:right w:val="none" w:sz="0" w:space="0" w:color="auto"/>
      </w:divBdr>
      <w:divsChild>
        <w:div w:id="760682882">
          <w:marLeft w:val="0"/>
          <w:marRight w:val="0"/>
          <w:marTop w:val="0"/>
          <w:marBottom w:val="0"/>
          <w:divBdr>
            <w:top w:val="none" w:sz="0" w:space="0" w:color="auto"/>
            <w:left w:val="none" w:sz="0" w:space="0" w:color="auto"/>
            <w:bottom w:val="none" w:sz="0" w:space="0" w:color="auto"/>
            <w:right w:val="none" w:sz="0" w:space="0" w:color="auto"/>
          </w:divBdr>
        </w:div>
        <w:div w:id="438254942">
          <w:marLeft w:val="0"/>
          <w:marRight w:val="0"/>
          <w:marTop w:val="0"/>
          <w:marBottom w:val="0"/>
          <w:divBdr>
            <w:top w:val="none" w:sz="0" w:space="0" w:color="auto"/>
            <w:left w:val="none" w:sz="0" w:space="0" w:color="auto"/>
            <w:bottom w:val="none" w:sz="0" w:space="0" w:color="auto"/>
            <w:right w:val="none" w:sz="0" w:space="0" w:color="auto"/>
          </w:divBdr>
        </w:div>
        <w:div w:id="1231380867">
          <w:marLeft w:val="0"/>
          <w:marRight w:val="0"/>
          <w:marTop w:val="0"/>
          <w:marBottom w:val="0"/>
          <w:divBdr>
            <w:top w:val="none" w:sz="0" w:space="0" w:color="auto"/>
            <w:left w:val="none" w:sz="0" w:space="0" w:color="auto"/>
            <w:bottom w:val="none" w:sz="0" w:space="0" w:color="auto"/>
            <w:right w:val="none" w:sz="0" w:space="0" w:color="auto"/>
          </w:divBdr>
        </w:div>
        <w:div w:id="2095664429">
          <w:marLeft w:val="0"/>
          <w:marRight w:val="0"/>
          <w:marTop w:val="0"/>
          <w:marBottom w:val="0"/>
          <w:divBdr>
            <w:top w:val="none" w:sz="0" w:space="0" w:color="auto"/>
            <w:left w:val="none" w:sz="0" w:space="0" w:color="auto"/>
            <w:bottom w:val="none" w:sz="0" w:space="0" w:color="auto"/>
            <w:right w:val="none" w:sz="0" w:space="0" w:color="auto"/>
          </w:divBdr>
        </w:div>
        <w:div w:id="1159539247">
          <w:marLeft w:val="0"/>
          <w:marRight w:val="0"/>
          <w:marTop w:val="0"/>
          <w:marBottom w:val="0"/>
          <w:divBdr>
            <w:top w:val="none" w:sz="0" w:space="0" w:color="auto"/>
            <w:left w:val="none" w:sz="0" w:space="0" w:color="auto"/>
            <w:bottom w:val="none" w:sz="0" w:space="0" w:color="auto"/>
            <w:right w:val="none" w:sz="0" w:space="0" w:color="auto"/>
          </w:divBdr>
        </w:div>
        <w:div w:id="1767074031">
          <w:marLeft w:val="0"/>
          <w:marRight w:val="0"/>
          <w:marTop w:val="0"/>
          <w:marBottom w:val="0"/>
          <w:divBdr>
            <w:top w:val="none" w:sz="0" w:space="0" w:color="auto"/>
            <w:left w:val="none" w:sz="0" w:space="0" w:color="auto"/>
            <w:bottom w:val="none" w:sz="0" w:space="0" w:color="auto"/>
            <w:right w:val="none" w:sz="0" w:space="0" w:color="auto"/>
          </w:divBdr>
        </w:div>
        <w:div w:id="543560169">
          <w:marLeft w:val="0"/>
          <w:marRight w:val="0"/>
          <w:marTop w:val="0"/>
          <w:marBottom w:val="0"/>
          <w:divBdr>
            <w:top w:val="none" w:sz="0" w:space="0" w:color="auto"/>
            <w:left w:val="none" w:sz="0" w:space="0" w:color="auto"/>
            <w:bottom w:val="none" w:sz="0" w:space="0" w:color="auto"/>
            <w:right w:val="none" w:sz="0" w:space="0" w:color="auto"/>
          </w:divBdr>
          <w:divsChild>
            <w:div w:id="1196580875">
              <w:marLeft w:val="-75"/>
              <w:marRight w:val="0"/>
              <w:marTop w:val="30"/>
              <w:marBottom w:val="30"/>
              <w:divBdr>
                <w:top w:val="none" w:sz="0" w:space="0" w:color="auto"/>
                <w:left w:val="none" w:sz="0" w:space="0" w:color="auto"/>
                <w:bottom w:val="none" w:sz="0" w:space="0" w:color="auto"/>
                <w:right w:val="none" w:sz="0" w:space="0" w:color="auto"/>
              </w:divBdr>
              <w:divsChild>
                <w:div w:id="47610386">
                  <w:marLeft w:val="0"/>
                  <w:marRight w:val="0"/>
                  <w:marTop w:val="0"/>
                  <w:marBottom w:val="0"/>
                  <w:divBdr>
                    <w:top w:val="none" w:sz="0" w:space="0" w:color="auto"/>
                    <w:left w:val="none" w:sz="0" w:space="0" w:color="auto"/>
                    <w:bottom w:val="none" w:sz="0" w:space="0" w:color="auto"/>
                    <w:right w:val="none" w:sz="0" w:space="0" w:color="auto"/>
                  </w:divBdr>
                  <w:divsChild>
                    <w:div w:id="825240539">
                      <w:marLeft w:val="0"/>
                      <w:marRight w:val="0"/>
                      <w:marTop w:val="0"/>
                      <w:marBottom w:val="0"/>
                      <w:divBdr>
                        <w:top w:val="none" w:sz="0" w:space="0" w:color="auto"/>
                        <w:left w:val="none" w:sz="0" w:space="0" w:color="auto"/>
                        <w:bottom w:val="none" w:sz="0" w:space="0" w:color="auto"/>
                        <w:right w:val="none" w:sz="0" w:space="0" w:color="auto"/>
                      </w:divBdr>
                    </w:div>
                  </w:divsChild>
                </w:div>
                <w:div w:id="894269892">
                  <w:marLeft w:val="0"/>
                  <w:marRight w:val="0"/>
                  <w:marTop w:val="0"/>
                  <w:marBottom w:val="0"/>
                  <w:divBdr>
                    <w:top w:val="none" w:sz="0" w:space="0" w:color="auto"/>
                    <w:left w:val="none" w:sz="0" w:space="0" w:color="auto"/>
                    <w:bottom w:val="none" w:sz="0" w:space="0" w:color="auto"/>
                    <w:right w:val="none" w:sz="0" w:space="0" w:color="auto"/>
                  </w:divBdr>
                  <w:divsChild>
                    <w:div w:id="903874615">
                      <w:marLeft w:val="0"/>
                      <w:marRight w:val="0"/>
                      <w:marTop w:val="0"/>
                      <w:marBottom w:val="0"/>
                      <w:divBdr>
                        <w:top w:val="none" w:sz="0" w:space="0" w:color="auto"/>
                        <w:left w:val="none" w:sz="0" w:space="0" w:color="auto"/>
                        <w:bottom w:val="none" w:sz="0" w:space="0" w:color="auto"/>
                        <w:right w:val="none" w:sz="0" w:space="0" w:color="auto"/>
                      </w:divBdr>
                    </w:div>
                  </w:divsChild>
                </w:div>
                <w:div w:id="1284459414">
                  <w:marLeft w:val="0"/>
                  <w:marRight w:val="0"/>
                  <w:marTop w:val="0"/>
                  <w:marBottom w:val="0"/>
                  <w:divBdr>
                    <w:top w:val="none" w:sz="0" w:space="0" w:color="auto"/>
                    <w:left w:val="none" w:sz="0" w:space="0" w:color="auto"/>
                    <w:bottom w:val="none" w:sz="0" w:space="0" w:color="auto"/>
                    <w:right w:val="none" w:sz="0" w:space="0" w:color="auto"/>
                  </w:divBdr>
                  <w:divsChild>
                    <w:div w:id="210456563">
                      <w:marLeft w:val="0"/>
                      <w:marRight w:val="0"/>
                      <w:marTop w:val="0"/>
                      <w:marBottom w:val="0"/>
                      <w:divBdr>
                        <w:top w:val="none" w:sz="0" w:space="0" w:color="auto"/>
                        <w:left w:val="none" w:sz="0" w:space="0" w:color="auto"/>
                        <w:bottom w:val="none" w:sz="0" w:space="0" w:color="auto"/>
                        <w:right w:val="none" w:sz="0" w:space="0" w:color="auto"/>
                      </w:divBdr>
                    </w:div>
                  </w:divsChild>
                </w:div>
                <w:div w:id="709571681">
                  <w:marLeft w:val="0"/>
                  <w:marRight w:val="0"/>
                  <w:marTop w:val="0"/>
                  <w:marBottom w:val="0"/>
                  <w:divBdr>
                    <w:top w:val="none" w:sz="0" w:space="0" w:color="auto"/>
                    <w:left w:val="none" w:sz="0" w:space="0" w:color="auto"/>
                    <w:bottom w:val="none" w:sz="0" w:space="0" w:color="auto"/>
                    <w:right w:val="none" w:sz="0" w:space="0" w:color="auto"/>
                  </w:divBdr>
                  <w:divsChild>
                    <w:div w:id="14647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1020">
          <w:marLeft w:val="0"/>
          <w:marRight w:val="0"/>
          <w:marTop w:val="0"/>
          <w:marBottom w:val="0"/>
          <w:divBdr>
            <w:top w:val="none" w:sz="0" w:space="0" w:color="auto"/>
            <w:left w:val="none" w:sz="0" w:space="0" w:color="auto"/>
            <w:bottom w:val="none" w:sz="0" w:space="0" w:color="auto"/>
            <w:right w:val="none" w:sz="0" w:space="0" w:color="auto"/>
          </w:divBdr>
        </w:div>
        <w:div w:id="379015354">
          <w:marLeft w:val="0"/>
          <w:marRight w:val="0"/>
          <w:marTop w:val="0"/>
          <w:marBottom w:val="0"/>
          <w:divBdr>
            <w:top w:val="none" w:sz="0" w:space="0" w:color="auto"/>
            <w:left w:val="none" w:sz="0" w:space="0" w:color="auto"/>
            <w:bottom w:val="none" w:sz="0" w:space="0" w:color="auto"/>
            <w:right w:val="none" w:sz="0" w:space="0" w:color="auto"/>
          </w:divBdr>
          <w:divsChild>
            <w:div w:id="602374090">
              <w:marLeft w:val="-75"/>
              <w:marRight w:val="0"/>
              <w:marTop w:val="30"/>
              <w:marBottom w:val="30"/>
              <w:divBdr>
                <w:top w:val="none" w:sz="0" w:space="0" w:color="auto"/>
                <w:left w:val="none" w:sz="0" w:space="0" w:color="auto"/>
                <w:bottom w:val="none" w:sz="0" w:space="0" w:color="auto"/>
                <w:right w:val="none" w:sz="0" w:space="0" w:color="auto"/>
              </w:divBdr>
              <w:divsChild>
                <w:div w:id="1302998624">
                  <w:marLeft w:val="0"/>
                  <w:marRight w:val="0"/>
                  <w:marTop w:val="0"/>
                  <w:marBottom w:val="0"/>
                  <w:divBdr>
                    <w:top w:val="none" w:sz="0" w:space="0" w:color="auto"/>
                    <w:left w:val="none" w:sz="0" w:space="0" w:color="auto"/>
                    <w:bottom w:val="none" w:sz="0" w:space="0" w:color="auto"/>
                    <w:right w:val="none" w:sz="0" w:space="0" w:color="auto"/>
                  </w:divBdr>
                  <w:divsChild>
                    <w:div w:id="206111709">
                      <w:marLeft w:val="0"/>
                      <w:marRight w:val="0"/>
                      <w:marTop w:val="0"/>
                      <w:marBottom w:val="0"/>
                      <w:divBdr>
                        <w:top w:val="none" w:sz="0" w:space="0" w:color="auto"/>
                        <w:left w:val="none" w:sz="0" w:space="0" w:color="auto"/>
                        <w:bottom w:val="none" w:sz="0" w:space="0" w:color="auto"/>
                        <w:right w:val="none" w:sz="0" w:space="0" w:color="auto"/>
                      </w:divBdr>
                    </w:div>
                  </w:divsChild>
                </w:div>
                <w:div w:id="52899269">
                  <w:marLeft w:val="0"/>
                  <w:marRight w:val="0"/>
                  <w:marTop w:val="0"/>
                  <w:marBottom w:val="0"/>
                  <w:divBdr>
                    <w:top w:val="none" w:sz="0" w:space="0" w:color="auto"/>
                    <w:left w:val="none" w:sz="0" w:space="0" w:color="auto"/>
                    <w:bottom w:val="none" w:sz="0" w:space="0" w:color="auto"/>
                    <w:right w:val="none" w:sz="0" w:space="0" w:color="auto"/>
                  </w:divBdr>
                  <w:divsChild>
                    <w:div w:id="776868939">
                      <w:marLeft w:val="0"/>
                      <w:marRight w:val="0"/>
                      <w:marTop w:val="0"/>
                      <w:marBottom w:val="0"/>
                      <w:divBdr>
                        <w:top w:val="none" w:sz="0" w:space="0" w:color="auto"/>
                        <w:left w:val="none" w:sz="0" w:space="0" w:color="auto"/>
                        <w:bottom w:val="none" w:sz="0" w:space="0" w:color="auto"/>
                        <w:right w:val="none" w:sz="0" w:space="0" w:color="auto"/>
                      </w:divBdr>
                    </w:div>
                  </w:divsChild>
                </w:div>
                <w:div w:id="64912828">
                  <w:marLeft w:val="0"/>
                  <w:marRight w:val="0"/>
                  <w:marTop w:val="0"/>
                  <w:marBottom w:val="0"/>
                  <w:divBdr>
                    <w:top w:val="none" w:sz="0" w:space="0" w:color="auto"/>
                    <w:left w:val="none" w:sz="0" w:space="0" w:color="auto"/>
                    <w:bottom w:val="none" w:sz="0" w:space="0" w:color="auto"/>
                    <w:right w:val="none" w:sz="0" w:space="0" w:color="auto"/>
                  </w:divBdr>
                  <w:divsChild>
                    <w:div w:id="1956863556">
                      <w:marLeft w:val="0"/>
                      <w:marRight w:val="0"/>
                      <w:marTop w:val="0"/>
                      <w:marBottom w:val="0"/>
                      <w:divBdr>
                        <w:top w:val="none" w:sz="0" w:space="0" w:color="auto"/>
                        <w:left w:val="none" w:sz="0" w:space="0" w:color="auto"/>
                        <w:bottom w:val="none" w:sz="0" w:space="0" w:color="auto"/>
                        <w:right w:val="none" w:sz="0" w:space="0" w:color="auto"/>
                      </w:divBdr>
                    </w:div>
                  </w:divsChild>
                </w:div>
                <w:div w:id="1697462834">
                  <w:marLeft w:val="0"/>
                  <w:marRight w:val="0"/>
                  <w:marTop w:val="0"/>
                  <w:marBottom w:val="0"/>
                  <w:divBdr>
                    <w:top w:val="none" w:sz="0" w:space="0" w:color="auto"/>
                    <w:left w:val="none" w:sz="0" w:space="0" w:color="auto"/>
                    <w:bottom w:val="none" w:sz="0" w:space="0" w:color="auto"/>
                    <w:right w:val="none" w:sz="0" w:space="0" w:color="auto"/>
                  </w:divBdr>
                  <w:divsChild>
                    <w:div w:id="1361976435">
                      <w:marLeft w:val="0"/>
                      <w:marRight w:val="0"/>
                      <w:marTop w:val="0"/>
                      <w:marBottom w:val="0"/>
                      <w:divBdr>
                        <w:top w:val="none" w:sz="0" w:space="0" w:color="auto"/>
                        <w:left w:val="none" w:sz="0" w:space="0" w:color="auto"/>
                        <w:bottom w:val="none" w:sz="0" w:space="0" w:color="auto"/>
                        <w:right w:val="none" w:sz="0" w:space="0" w:color="auto"/>
                      </w:divBdr>
                    </w:div>
                  </w:divsChild>
                </w:div>
                <w:div w:id="1389524874">
                  <w:marLeft w:val="0"/>
                  <w:marRight w:val="0"/>
                  <w:marTop w:val="0"/>
                  <w:marBottom w:val="0"/>
                  <w:divBdr>
                    <w:top w:val="none" w:sz="0" w:space="0" w:color="auto"/>
                    <w:left w:val="none" w:sz="0" w:space="0" w:color="auto"/>
                    <w:bottom w:val="none" w:sz="0" w:space="0" w:color="auto"/>
                    <w:right w:val="none" w:sz="0" w:space="0" w:color="auto"/>
                  </w:divBdr>
                  <w:divsChild>
                    <w:div w:id="961764104">
                      <w:marLeft w:val="0"/>
                      <w:marRight w:val="0"/>
                      <w:marTop w:val="0"/>
                      <w:marBottom w:val="0"/>
                      <w:divBdr>
                        <w:top w:val="none" w:sz="0" w:space="0" w:color="auto"/>
                        <w:left w:val="none" w:sz="0" w:space="0" w:color="auto"/>
                        <w:bottom w:val="none" w:sz="0" w:space="0" w:color="auto"/>
                        <w:right w:val="none" w:sz="0" w:space="0" w:color="auto"/>
                      </w:divBdr>
                    </w:div>
                  </w:divsChild>
                </w:div>
                <w:div w:id="996760045">
                  <w:marLeft w:val="0"/>
                  <w:marRight w:val="0"/>
                  <w:marTop w:val="0"/>
                  <w:marBottom w:val="0"/>
                  <w:divBdr>
                    <w:top w:val="none" w:sz="0" w:space="0" w:color="auto"/>
                    <w:left w:val="none" w:sz="0" w:space="0" w:color="auto"/>
                    <w:bottom w:val="none" w:sz="0" w:space="0" w:color="auto"/>
                    <w:right w:val="none" w:sz="0" w:space="0" w:color="auto"/>
                  </w:divBdr>
                  <w:divsChild>
                    <w:div w:id="563757225">
                      <w:marLeft w:val="0"/>
                      <w:marRight w:val="0"/>
                      <w:marTop w:val="0"/>
                      <w:marBottom w:val="0"/>
                      <w:divBdr>
                        <w:top w:val="none" w:sz="0" w:space="0" w:color="auto"/>
                        <w:left w:val="none" w:sz="0" w:space="0" w:color="auto"/>
                        <w:bottom w:val="none" w:sz="0" w:space="0" w:color="auto"/>
                        <w:right w:val="none" w:sz="0" w:space="0" w:color="auto"/>
                      </w:divBdr>
                    </w:div>
                  </w:divsChild>
                </w:div>
                <w:div w:id="1508641383">
                  <w:marLeft w:val="0"/>
                  <w:marRight w:val="0"/>
                  <w:marTop w:val="0"/>
                  <w:marBottom w:val="0"/>
                  <w:divBdr>
                    <w:top w:val="none" w:sz="0" w:space="0" w:color="auto"/>
                    <w:left w:val="none" w:sz="0" w:space="0" w:color="auto"/>
                    <w:bottom w:val="none" w:sz="0" w:space="0" w:color="auto"/>
                    <w:right w:val="none" w:sz="0" w:space="0" w:color="auto"/>
                  </w:divBdr>
                  <w:divsChild>
                    <w:div w:id="1801655123">
                      <w:marLeft w:val="0"/>
                      <w:marRight w:val="0"/>
                      <w:marTop w:val="0"/>
                      <w:marBottom w:val="0"/>
                      <w:divBdr>
                        <w:top w:val="none" w:sz="0" w:space="0" w:color="auto"/>
                        <w:left w:val="none" w:sz="0" w:space="0" w:color="auto"/>
                        <w:bottom w:val="none" w:sz="0" w:space="0" w:color="auto"/>
                        <w:right w:val="none" w:sz="0" w:space="0" w:color="auto"/>
                      </w:divBdr>
                    </w:div>
                  </w:divsChild>
                </w:div>
                <w:div w:id="1386560847">
                  <w:marLeft w:val="0"/>
                  <w:marRight w:val="0"/>
                  <w:marTop w:val="0"/>
                  <w:marBottom w:val="0"/>
                  <w:divBdr>
                    <w:top w:val="none" w:sz="0" w:space="0" w:color="auto"/>
                    <w:left w:val="none" w:sz="0" w:space="0" w:color="auto"/>
                    <w:bottom w:val="none" w:sz="0" w:space="0" w:color="auto"/>
                    <w:right w:val="none" w:sz="0" w:space="0" w:color="auto"/>
                  </w:divBdr>
                  <w:divsChild>
                    <w:div w:id="535314769">
                      <w:marLeft w:val="0"/>
                      <w:marRight w:val="0"/>
                      <w:marTop w:val="0"/>
                      <w:marBottom w:val="0"/>
                      <w:divBdr>
                        <w:top w:val="none" w:sz="0" w:space="0" w:color="auto"/>
                        <w:left w:val="none" w:sz="0" w:space="0" w:color="auto"/>
                        <w:bottom w:val="none" w:sz="0" w:space="0" w:color="auto"/>
                        <w:right w:val="none" w:sz="0" w:space="0" w:color="auto"/>
                      </w:divBdr>
                    </w:div>
                  </w:divsChild>
                </w:div>
                <w:div w:id="1051227308">
                  <w:marLeft w:val="0"/>
                  <w:marRight w:val="0"/>
                  <w:marTop w:val="0"/>
                  <w:marBottom w:val="0"/>
                  <w:divBdr>
                    <w:top w:val="none" w:sz="0" w:space="0" w:color="auto"/>
                    <w:left w:val="none" w:sz="0" w:space="0" w:color="auto"/>
                    <w:bottom w:val="none" w:sz="0" w:space="0" w:color="auto"/>
                    <w:right w:val="none" w:sz="0" w:space="0" w:color="auto"/>
                  </w:divBdr>
                  <w:divsChild>
                    <w:div w:id="5931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86690">
          <w:marLeft w:val="0"/>
          <w:marRight w:val="0"/>
          <w:marTop w:val="0"/>
          <w:marBottom w:val="0"/>
          <w:divBdr>
            <w:top w:val="none" w:sz="0" w:space="0" w:color="auto"/>
            <w:left w:val="none" w:sz="0" w:space="0" w:color="auto"/>
            <w:bottom w:val="none" w:sz="0" w:space="0" w:color="auto"/>
            <w:right w:val="none" w:sz="0" w:space="0" w:color="auto"/>
          </w:divBdr>
        </w:div>
        <w:div w:id="129714437">
          <w:marLeft w:val="0"/>
          <w:marRight w:val="0"/>
          <w:marTop w:val="0"/>
          <w:marBottom w:val="0"/>
          <w:divBdr>
            <w:top w:val="none" w:sz="0" w:space="0" w:color="auto"/>
            <w:left w:val="none" w:sz="0" w:space="0" w:color="auto"/>
            <w:bottom w:val="none" w:sz="0" w:space="0" w:color="auto"/>
            <w:right w:val="none" w:sz="0" w:space="0" w:color="auto"/>
          </w:divBdr>
        </w:div>
        <w:div w:id="1664507636">
          <w:marLeft w:val="0"/>
          <w:marRight w:val="0"/>
          <w:marTop w:val="0"/>
          <w:marBottom w:val="0"/>
          <w:divBdr>
            <w:top w:val="none" w:sz="0" w:space="0" w:color="auto"/>
            <w:left w:val="none" w:sz="0" w:space="0" w:color="auto"/>
            <w:bottom w:val="none" w:sz="0" w:space="0" w:color="auto"/>
            <w:right w:val="none" w:sz="0" w:space="0" w:color="auto"/>
          </w:divBdr>
        </w:div>
        <w:div w:id="1781411875">
          <w:marLeft w:val="0"/>
          <w:marRight w:val="0"/>
          <w:marTop w:val="0"/>
          <w:marBottom w:val="0"/>
          <w:divBdr>
            <w:top w:val="none" w:sz="0" w:space="0" w:color="auto"/>
            <w:left w:val="none" w:sz="0" w:space="0" w:color="auto"/>
            <w:bottom w:val="none" w:sz="0" w:space="0" w:color="auto"/>
            <w:right w:val="none" w:sz="0" w:space="0" w:color="auto"/>
          </w:divBdr>
        </w:div>
        <w:div w:id="1164668946">
          <w:marLeft w:val="0"/>
          <w:marRight w:val="0"/>
          <w:marTop w:val="0"/>
          <w:marBottom w:val="0"/>
          <w:divBdr>
            <w:top w:val="none" w:sz="0" w:space="0" w:color="auto"/>
            <w:left w:val="none" w:sz="0" w:space="0" w:color="auto"/>
            <w:bottom w:val="none" w:sz="0" w:space="0" w:color="auto"/>
            <w:right w:val="none" w:sz="0" w:space="0" w:color="auto"/>
          </w:divBdr>
        </w:div>
        <w:div w:id="190920031">
          <w:marLeft w:val="0"/>
          <w:marRight w:val="0"/>
          <w:marTop w:val="0"/>
          <w:marBottom w:val="0"/>
          <w:divBdr>
            <w:top w:val="none" w:sz="0" w:space="0" w:color="auto"/>
            <w:left w:val="none" w:sz="0" w:space="0" w:color="auto"/>
            <w:bottom w:val="none" w:sz="0" w:space="0" w:color="auto"/>
            <w:right w:val="none" w:sz="0" w:space="0" w:color="auto"/>
          </w:divBdr>
        </w:div>
        <w:div w:id="515967000">
          <w:marLeft w:val="0"/>
          <w:marRight w:val="0"/>
          <w:marTop w:val="0"/>
          <w:marBottom w:val="0"/>
          <w:divBdr>
            <w:top w:val="none" w:sz="0" w:space="0" w:color="auto"/>
            <w:left w:val="none" w:sz="0" w:space="0" w:color="auto"/>
            <w:bottom w:val="none" w:sz="0" w:space="0" w:color="auto"/>
            <w:right w:val="none" w:sz="0" w:space="0" w:color="auto"/>
          </w:divBdr>
        </w:div>
        <w:div w:id="30691570">
          <w:marLeft w:val="0"/>
          <w:marRight w:val="0"/>
          <w:marTop w:val="0"/>
          <w:marBottom w:val="0"/>
          <w:divBdr>
            <w:top w:val="none" w:sz="0" w:space="0" w:color="auto"/>
            <w:left w:val="none" w:sz="0" w:space="0" w:color="auto"/>
            <w:bottom w:val="none" w:sz="0" w:space="0" w:color="auto"/>
            <w:right w:val="none" w:sz="0" w:space="0" w:color="auto"/>
          </w:divBdr>
        </w:div>
        <w:div w:id="2137292491">
          <w:marLeft w:val="0"/>
          <w:marRight w:val="0"/>
          <w:marTop w:val="0"/>
          <w:marBottom w:val="0"/>
          <w:divBdr>
            <w:top w:val="none" w:sz="0" w:space="0" w:color="auto"/>
            <w:left w:val="none" w:sz="0" w:space="0" w:color="auto"/>
            <w:bottom w:val="none" w:sz="0" w:space="0" w:color="auto"/>
            <w:right w:val="none" w:sz="0" w:space="0" w:color="auto"/>
          </w:divBdr>
        </w:div>
        <w:div w:id="1892888108">
          <w:marLeft w:val="0"/>
          <w:marRight w:val="0"/>
          <w:marTop w:val="0"/>
          <w:marBottom w:val="0"/>
          <w:divBdr>
            <w:top w:val="none" w:sz="0" w:space="0" w:color="auto"/>
            <w:left w:val="none" w:sz="0" w:space="0" w:color="auto"/>
            <w:bottom w:val="none" w:sz="0" w:space="0" w:color="auto"/>
            <w:right w:val="none" w:sz="0" w:space="0" w:color="auto"/>
          </w:divBdr>
        </w:div>
        <w:div w:id="1554852478">
          <w:marLeft w:val="0"/>
          <w:marRight w:val="0"/>
          <w:marTop w:val="0"/>
          <w:marBottom w:val="0"/>
          <w:divBdr>
            <w:top w:val="none" w:sz="0" w:space="0" w:color="auto"/>
            <w:left w:val="none" w:sz="0" w:space="0" w:color="auto"/>
            <w:bottom w:val="none" w:sz="0" w:space="0" w:color="auto"/>
            <w:right w:val="none" w:sz="0" w:space="0" w:color="auto"/>
          </w:divBdr>
        </w:div>
        <w:div w:id="1186409004">
          <w:marLeft w:val="0"/>
          <w:marRight w:val="0"/>
          <w:marTop w:val="0"/>
          <w:marBottom w:val="0"/>
          <w:divBdr>
            <w:top w:val="none" w:sz="0" w:space="0" w:color="auto"/>
            <w:left w:val="none" w:sz="0" w:space="0" w:color="auto"/>
            <w:bottom w:val="none" w:sz="0" w:space="0" w:color="auto"/>
            <w:right w:val="none" w:sz="0" w:space="0" w:color="auto"/>
          </w:divBdr>
        </w:div>
        <w:div w:id="1631400088">
          <w:marLeft w:val="0"/>
          <w:marRight w:val="0"/>
          <w:marTop w:val="0"/>
          <w:marBottom w:val="0"/>
          <w:divBdr>
            <w:top w:val="none" w:sz="0" w:space="0" w:color="auto"/>
            <w:left w:val="none" w:sz="0" w:space="0" w:color="auto"/>
            <w:bottom w:val="none" w:sz="0" w:space="0" w:color="auto"/>
            <w:right w:val="none" w:sz="0" w:space="0" w:color="auto"/>
          </w:divBdr>
        </w:div>
        <w:div w:id="1444838672">
          <w:marLeft w:val="0"/>
          <w:marRight w:val="0"/>
          <w:marTop w:val="0"/>
          <w:marBottom w:val="0"/>
          <w:divBdr>
            <w:top w:val="none" w:sz="0" w:space="0" w:color="auto"/>
            <w:left w:val="none" w:sz="0" w:space="0" w:color="auto"/>
            <w:bottom w:val="none" w:sz="0" w:space="0" w:color="auto"/>
            <w:right w:val="none" w:sz="0" w:space="0" w:color="auto"/>
          </w:divBdr>
        </w:div>
        <w:div w:id="1832484415">
          <w:marLeft w:val="0"/>
          <w:marRight w:val="0"/>
          <w:marTop w:val="0"/>
          <w:marBottom w:val="0"/>
          <w:divBdr>
            <w:top w:val="none" w:sz="0" w:space="0" w:color="auto"/>
            <w:left w:val="none" w:sz="0" w:space="0" w:color="auto"/>
            <w:bottom w:val="none" w:sz="0" w:space="0" w:color="auto"/>
            <w:right w:val="none" w:sz="0" w:space="0" w:color="auto"/>
          </w:divBdr>
        </w:div>
        <w:div w:id="1632587313">
          <w:marLeft w:val="0"/>
          <w:marRight w:val="0"/>
          <w:marTop w:val="0"/>
          <w:marBottom w:val="0"/>
          <w:divBdr>
            <w:top w:val="none" w:sz="0" w:space="0" w:color="auto"/>
            <w:left w:val="none" w:sz="0" w:space="0" w:color="auto"/>
            <w:bottom w:val="none" w:sz="0" w:space="0" w:color="auto"/>
            <w:right w:val="none" w:sz="0" w:space="0" w:color="auto"/>
          </w:divBdr>
        </w:div>
        <w:div w:id="1484153716">
          <w:marLeft w:val="0"/>
          <w:marRight w:val="0"/>
          <w:marTop w:val="0"/>
          <w:marBottom w:val="0"/>
          <w:divBdr>
            <w:top w:val="none" w:sz="0" w:space="0" w:color="auto"/>
            <w:left w:val="none" w:sz="0" w:space="0" w:color="auto"/>
            <w:bottom w:val="none" w:sz="0" w:space="0" w:color="auto"/>
            <w:right w:val="none" w:sz="0" w:space="0" w:color="auto"/>
          </w:divBdr>
        </w:div>
        <w:div w:id="2046952413">
          <w:marLeft w:val="0"/>
          <w:marRight w:val="0"/>
          <w:marTop w:val="0"/>
          <w:marBottom w:val="0"/>
          <w:divBdr>
            <w:top w:val="none" w:sz="0" w:space="0" w:color="auto"/>
            <w:left w:val="none" w:sz="0" w:space="0" w:color="auto"/>
            <w:bottom w:val="none" w:sz="0" w:space="0" w:color="auto"/>
            <w:right w:val="none" w:sz="0" w:space="0" w:color="auto"/>
          </w:divBdr>
        </w:div>
      </w:divsChild>
    </w:div>
    <w:div w:id="1013336206">
      <w:bodyDiv w:val="1"/>
      <w:marLeft w:val="0"/>
      <w:marRight w:val="0"/>
      <w:marTop w:val="0"/>
      <w:marBottom w:val="0"/>
      <w:divBdr>
        <w:top w:val="none" w:sz="0" w:space="0" w:color="auto"/>
        <w:left w:val="none" w:sz="0" w:space="0" w:color="auto"/>
        <w:bottom w:val="none" w:sz="0" w:space="0" w:color="auto"/>
        <w:right w:val="none" w:sz="0" w:space="0" w:color="auto"/>
      </w:divBdr>
      <w:divsChild>
        <w:div w:id="2017950565">
          <w:marLeft w:val="0"/>
          <w:marRight w:val="0"/>
          <w:marTop w:val="0"/>
          <w:marBottom w:val="0"/>
          <w:divBdr>
            <w:top w:val="none" w:sz="0" w:space="0" w:color="auto"/>
            <w:left w:val="none" w:sz="0" w:space="0" w:color="auto"/>
            <w:bottom w:val="none" w:sz="0" w:space="0" w:color="auto"/>
            <w:right w:val="none" w:sz="0" w:space="0" w:color="auto"/>
          </w:divBdr>
        </w:div>
        <w:div w:id="1936597768">
          <w:marLeft w:val="0"/>
          <w:marRight w:val="0"/>
          <w:marTop w:val="0"/>
          <w:marBottom w:val="0"/>
          <w:divBdr>
            <w:top w:val="none" w:sz="0" w:space="0" w:color="auto"/>
            <w:left w:val="none" w:sz="0" w:space="0" w:color="auto"/>
            <w:bottom w:val="none" w:sz="0" w:space="0" w:color="auto"/>
            <w:right w:val="none" w:sz="0" w:space="0" w:color="auto"/>
          </w:divBdr>
        </w:div>
        <w:div w:id="150028328">
          <w:marLeft w:val="0"/>
          <w:marRight w:val="0"/>
          <w:marTop w:val="0"/>
          <w:marBottom w:val="0"/>
          <w:divBdr>
            <w:top w:val="none" w:sz="0" w:space="0" w:color="auto"/>
            <w:left w:val="none" w:sz="0" w:space="0" w:color="auto"/>
            <w:bottom w:val="none" w:sz="0" w:space="0" w:color="auto"/>
            <w:right w:val="none" w:sz="0" w:space="0" w:color="auto"/>
          </w:divBdr>
        </w:div>
        <w:div w:id="1617441044">
          <w:marLeft w:val="0"/>
          <w:marRight w:val="0"/>
          <w:marTop w:val="0"/>
          <w:marBottom w:val="0"/>
          <w:divBdr>
            <w:top w:val="none" w:sz="0" w:space="0" w:color="auto"/>
            <w:left w:val="none" w:sz="0" w:space="0" w:color="auto"/>
            <w:bottom w:val="none" w:sz="0" w:space="0" w:color="auto"/>
            <w:right w:val="none" w:sz="0" w:space="0" w:color="auto"/>
          </w:divBdr>
        </w:div>
        <w:div w:id="1796558528">
          <w:marLeft w:val="0"/>
          <w:marRight w:val="0"/>
          <w:marTop w:val="0"/>
          <w:marBottom w:val="0"/>
          <w:divBdr>
            <w:top w:val="none" w:sz="0" w:space="0" w:color="auto"/>
            <w:left w:val="none" w:sz="0" w:space="0" w:color="auto"/>
            <w:bottom w:val="none" w:sz="0" w:space="0" w:color="auto"/>
            <w:right w:val="none" w:sz="0" w:space="0" w:color="auto"/>
          </w:divBdr>
        </w:div>
        <w:div w:id="684939680">
          <w:marLeft w:val="0"/>
          <w:marRight w:val="0"/>
          <w:marTop w:val="0"/>
          <w:marBottom w:val="0"/>
          <w:divBdr>
            <w:top w:val="none" w:sz="0" w:space="0" w:color="auto"/>
            <w:left w:val="none" w:sz="0" w:space="0" w:color="auto"/>
            <w:bottom w:val="none" w:sz="0" w:space="0" w:color="auto"/>
            <w:right w:val="none" w:sz="0" w:space="0" w:color="auto"/>
          </w:divBdr>
        </w:div>
        <w:div w:id="1053312360">
          <w:marLeft w:val="0"/>
          <w:marRight w:val="0"/>
          <w:marTop w:val="0"/>
          <w:marBottom w:val="0"/>
          <w:divBdr>
            <w:top w:val="none" w:sz="0" w:space="0" w:color="auto"/>
            <w:left w:val="none" w:sz="0" w:space="0" w:color="auto"/>
            <w:bottom w:val="none" w:sz="0" w:space="0" w:color="auto"/>
            <w:right w:val="none" w:sz="0" w:space="0" w:color="auto"/>
          </w:divBdr>
          <w:divsChild>
            <w:div w:id="1673679646">
              <w:marLeft w:val="-75"/>
              <w:marRight w:val="0"/>
              <w:marTop w:val="30"/>
              <w:marBottom w:val="30"/>
              <w:divBdr>
                <w:top w:val="none" w:sz="0" w:space="0" w:color="auto"/>
                <w:left w:val="none" w:sz="0" w:space="0" w:color="auto"/>
                <w:bottom w:val="none" w:sz="0" w:space="0" w:color="auto"/>
                <w:right w:val="none" w:sz="0" w:space="0" w:color="auto"/>
              </w:divBdr>
              <w:divsChild>
                <w:div w:id="1483807998">
                  <w:marLeft w:val="0"/>
                  <w:marRight w:val="0"/>
                  <w:marTop w:val="0"/>
                  <w:marBottom w:val="0"/>
                  <w:divBdr>
                    <w:top w:val="none" w:sz="0" w:space="0" w:color="auto"/>
                    <w:left w:val="none" w:sz="0" w:space="0" w:color="auto"/>
                    <w:bottom w:val="none" w:sz="0" w:space="0" w:color="auto"/>
                    <w:right w:val="none" w:sz="0" w:space="0" w:color="auto"/>
                  </w:divBdr>
                  <w:divsChild>
                    <w:div w:id="50737201">
                      <w:marLeft w:val="0"/>
                      <w:marRight w:val="0"/>
                      <w:marTop w:val="0"/>
                      <w:marBottom w:val="0"/>
                      <w:divBdr>
                        <w:top w:val="none" w:sz="0" w:space="0" w:color="auto"/>
                        <w:left w:val="none" w:sz="0" w:space="0" w:color="auto"/>
                        <w:bottom w:val="none" w:sz="0" w:space="0" w:color="auto"/>
                        <w:right w:val="none" w:sz="0" w:space="0" w:color="auto"/>
                      </w:divBdr>
                    </w:div>
                  </w:divsChild>
                </w:div>
                <w:div w:id="1694257755">
                  <w:marLeft w:val="0"/>
                  <w:marRight w:val="0"/>
                  <w:marTop w:val="0"/>
                  <w:marBottom w:val="0"/>
                  <w:divBdr>
                    <w:top w:val="none" w:sz="0" w:space="0" w:color="auto"/>
                    <w:left w:val="none" w:sz="0" w:space="0" w:color="auto"/>
                    <w:bottom w:val="none" w:sz="0" w:space="0" w:color="auto"/>
                    <w:right w:val="none" w:sz="0" w:space="0" w:color="auto"/>
                  </w:divBdr>
                  <w:divsChild>
                    <w:div w:id="995500507">
                      <w:marLeft w:val="0"/>
                      <w:marRight w:val="0"/>
                      <w:marTop w:val="0"/>
                      <w:marBottom w:val="0"/>
                      <w:divBdr>
                        <w:top w:val="none" w:sz="0" w:space="0" w:color="auto"/>
                        <w:left w:val="none" w:sz="0" w:space="0" w:color="auto"/>
                        <w:bottom w:val="none" w:sz="0" w:space="0" w:color="auto"/>
                        <w:right w:val="none" w:sz="0" w:space="0" w:color="auto"/>
                      </w:divBdr>
                    </w:div>
                  </w:divsChild>
                </w:div>
                <w:div w:id="346104834">
                  <w:marLeft w:val="0"/>
                  <w:marRight w:val="0"/>
                  <w:marTop w:val="0"/>
                  <w:marBottom w:val="0"/>
                  <w:divBdr>
                    <w:top w:val="none" w:sz="0" w:space="0" w:color="auto"/>
                    <w:left w:val="none" w:sz="0" w:space="0" w:color="auto"/>
                    <w:bottom w:val="none" w:sz="0" w:space="0" w:color="auto"/>
                    <w:right w:val="none" w:sz="0" w:space="0" w:color="auto"/>
                  </w:divBdr>
                  <w:divsChild>
                    <w:div w:id="385447685">
                      <w:marLeft w:val="0"/>
                      <w:marRight w:val="0"/>
                      <w:marTop w:val="0"/>
                      <w:marBottom w:val="0"/>
                      <w:divBdr>
                        <w:top w:val="none" w:sz="0" w:space="0" w:color="auto"/>
                        <w:left w:val="none" w:sz="0" w:space="0" w:color="auto"/>
                        <w:bottom w:val="none" w:sz="0" w:space="0" w:color="auto"/>
                        <w:right w:val="none" w:sz="0" w:space="0" w:color="auto"/>
                      </w:divBdr>
                    </w:div>
                  </w:divsChild>
                </w:div>
                <w:div w:id="2072842919">
                  <w:marLeft w:val="0"/>
                  <w:marRight w:val="0"/>
                  <w:marTop w:val="0"/>
                  <w:marBottom w:val="0"/>
                  <w:divBdr>
                    <w:top w:val="none" w:sz="0" w:space="0" w:color="auto"/>
                    <w:left w:val="none" w:sz="0" w:space="0" w:color="auto"/>
                    <w:bottom w:val="none" w:sz="0" w:space="0" w:color="auto"/>
                    <w:right w:val="none" w:sz="0" w:space="0" w:color="auto"/>
                  </w:divBdr>
                  <w:divsChild>
                    <w:div w:id="824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2591">
          <w:marLeft w:val="0"/>
          <w:marRight w:val="0"/>
          <w:marTop w:val="0"/>
          <w:marBottom w:val="0"/>
          <w:divBdr>
            <w:top w:val="none" w:sz="0" w:space="0" w:color="auto"/>
            <w:left w:val="none" w:sz="0" w:space="0" w:color="auto"/>
            <w:bottom w:val="none" w:sz="0" w:space="0" w:color="auto"/>
            <w:right w:val="none" w:sz="0" w:space="0" w:color="auto"/>
          </w:divBdr>
        </w:div>
        <w:div w:id="1954290483">
          <w:marLeft w:val="0"/>
          <w:marRight w:val="0"/>
          <w:marTop w:val="0"/>
          <w:marBottom w:val="0"/>
          <w:divBdr>
            <w:top w:val="none" w:sz="0" w:space="0" w:color="auto"/>
            <w:left w:val="none" w:sz="0" w:space="0" w:color="auto"/>
            <w:bottom w:val="none" w:sz="0" w:space="0" w:color="auto"/>
            <w:right w:val="none" w:sz="0" w:space="0" w:color="auto"/>
          </w:divBdr>
          <w:divsChild>
            <w:div w:id="1821118848">
              <w:marLeft w:val="-75"/>
              <w:marRight w:val="0"/>
              <w:marTop w:val="30"/>
              <w:marBottom w:val="30"/>
              <w:divBdr>
                <w:top w:val="none" w:sz="0" w:space="0" w:color="auto"/>
                <w:left w:val="none" w:sz="0" w:space="0" w:color="auto"/>
                <w:bottom w:val="none" w:sz="0" w:space="0" w:color="auto"/>
                <w:right w:val="none" w:sz="0" w:space="0" w:color="auto"/>
              </w:divBdr>
              <w:divsChild>
                <w:div w:id="1217080703">
                  <w:marLeft w:val="0"/>
                  <w:marRight w:val="0"/>
                  <w:marTop w:val="0"/>
                  <w:marBottom w:val="0"/>
                  <w:divBdr>
                    <w:top w:val="none" w:sz="0" w:space="0" w:color="auto"/>
                    <w:left w:val="none" w:sz="0" w:space="0" w:color="auto"/>
                    <w:bottom w:val="none" w:sz="0" w:space="0" w:color="auto"/>
                    <w:right w:val="none" w:sz="0" w:space="0" w:color="auto"/>
                  </w:divBdr>
                  <w:divsChild>
                    <w:div w:id="1528523028">
                      <w:marLeft w:val="0"/>
                      <w:marRight w:val="0"/>
                      <w:marTop w:val="0"/>
                      <w:marBottom w:val="0"/>
                      <w:divBdr>
                        <w:top w:val="none" w:sz="0" w:space="0" w:color="auto"/>
                        <w:left w:val="none" w:sz="0" w:space="0" w:color="auto"/>
                        <w:bottom w:val="none" w:sz="0" w:space="0" w:color="auto"/>
                        <w:right w:val="none" w:sz="0" w:space="0" w:color="auto"/>
                      </w:divBdr>
                    </w:div>
                  </w:divsChild>
                </w:div>
                <w:div w:id="334461946">
                  <w:marLeft w:val="0"/>
                  <w:marRight w:val="0"/>
                  <w:marTop w:val="0"/>
                  <w:marBottom w:val="0"/>
                  <w:divBdr>
                    <w:top w:val="none" w:sz="0" w:space="0" w:color="auto"/>
                    <w:left w:val="none" w:sz="0" w:space="0" w:color="auto"/>
                    <w:bottom w:val="none" w:sz="0" w:space="0" w:color="auto"/>
                    <w:right w:val="none" w:sz="0" w:space="0" w:color="auto"/>
                  </w:divBdr>
                  <w:divsChild>
                    <w:div w:id="1809589745">
                      <w:marLeft w:val="0"/>
                      <w:marRight w:val="0"/>
                      <w:marTop w:val="0"/>
                      <w:marBottom w:val="0"/>
                      <w:divBdr>
                        <w:top w:val="none" w:sz="0" w:space="0" w:color="auto"/>
                        <w:left w:val="none" w:sz="0" w:space="0" w:color="auto"/>
                        <w:bottom w:val="none" w:sz="0" w:space="0" w:color="auto"/>
                        <w:right w:val="none" w:sz="0" w:space="0" w:color="auto"/>
                      </w:divBdr>
                    </w:div>
                  </w:divsChild>
                </w:div>
                <w:div w:id="11156286">
                  <w:marLeft w:val="0"/>
                  <w:marRight w:val="0"/>
                  <w:marTop w:val="0"/>
                  <w:marBottom w:val="0"/>
                  <w:divBdr>
                    <w:top w:val="none" w:sz="0" w:space="0" w:color="auto"/>
                    <w:left w:val="none" w:sz="0" w:space="0" w:color="auto"/>
                    <w:bottom w:val="none" w:sz="0" w:space="0" w:color="auto"/>
                    <w:right w:val="none" w:sz="0" w:space="0" w:color="auto"/>
                  </w:divBdr>
                  <w:divsChild>
                    <w:div w:id="1641567852">
                      <w:marLeft w:val="0"/>
                      <w:marRight w:val="0"/>
                      <w:marTop w:val="0"/>
                      <w:marBottom w:val="0"/>
                      <w:divBdr>
                        <w:top w:val="none" w:sz="0" w:space="0" w:color="auto"/>
                        <w:left w:val="none" w:sz="0" w:space="0" w:color="auto"/>
                        <w:bottom w:val="none" w:sz="0" w:space="0" w:color="auto"/>
                        <w:right w:val="none" w:sz="0" w:space="0" w:color="auto"/>
                      </w:divBdr>
                    </w:div>
                  </w:divsChild>
                </w:div>
                <w:div w:id="2038583803">
                  <w:marLeft w:val="0"/>
                  <w:marRight w:val="0"/>
                  <w:marTop w:val="0"/>
                  <w:marBottom w:val="0"/>
                  <w:divBdr>
                    <w:top w:val="none" w:sz="0" w:space="0" w:color="auto"/>
                    <w:left w:val="none" w:sz="0" w:space="0" w:color="auto"/>
                    <w:bottom w:val="none" w:sz="0" w:space="0" w:color="auto"/>
                    <w:right w:val="none" w:sz="0" w:space="0" w:color="auto"/>
                  </w:divBdr>
                  <w:divsChild>
                    <w:div w:id="1531841033">
                      <w:marLeft w:val="0"/>
                      <w:marRight w:val="0"/>
                      <w:marTop w:val="0"/>
                      <w:marBottom w:val="0"/>
                      <w:divBdr>
                        <w:top w:val="none" w:sz="0" w:space="0" w:color="auto"/>
                        <w:left w:val="none" w:sz="0" w:space="0" w:color="auto"/>
                        <w:bottom w:val="none" w:sz="0" w:space="0" w:color="auto"/>
                        <w:right w:val="none" w:sz="0" w:space="0" w:color="auto"/>
                      </w:divBdr>
                    </w:div>
                  </w:divsChild>
                </w:div>
                <w:div w:id="100808666">
                  <w:marLeft w:val="0"/>
                  <w:marRight w:val="0"/>
                  <w:marTop w:val="0"/>
                  <w:marBottom w:val="0"/>
                  <w:divBdr>
                    <w:top w:val="none" w:sz="0" w:space="0" w:color="auto"/>
                    <w:left w:val="none" w:sz="0" w:space="0" w:color="auto"/>
                    <w:bottom w:val="none" w:sz="0" w:space="0" w:color="auto"/>
                    <w:right w:val="none" w:sz="0" w:space="0" w:color="auto"/>
                  </w:divBdr>
                  <w:divsChild>
                    <w:div w:id="703991232">
                      <w:marLeft w:val="0"/>
                      <w:marRight w:val="0"/>
                      <w:marTop w:val="0"/>
                      <w:marBottom w:val="0"/>
                      <w:divBdr>
                        <w:top w:val="none" w:sz="0" w:space="0" w:color="auto"/>
                        <w:left w:val="none" w:sz="0" w:space="0" w:color="auto"/>
                        <w:bottom w:val="none" w:sz="0" w:space="0" w:color="auto"/>
                        <w:right w:val="none" w:sz="0" w:space="0" w:color="auto"/>
                      </w:divBdr>
                    </w:div>
                  </w:divsChild>
                </w:div>
                <w:div w:id="190648611">
                  <w:marLeft w:val="0"/>
                  <w:marRight w:val="0"/>
                  <w:marTop w:val="0"/>
                  <w:marBottom w:val="0"/>
                  <w:divBdr>
                    <w:top w:val="none" w:sz="0" w:space="0" w:color="auto"/>
                    <w:left w:val="none" w:sz="0" w:space="0" w:color="auto"/>
                    <w:bottom w:val="none" w:sz="0" w:space="0" w:color="auto"/>
                    <w:right w:val="none" w:sz="0" w:space="0" w:color="auto"/>
                  </w:divBdr>
                  <w:divsChild>
                    <w:div w:id="1061246795">
                      <w:marLeft w:val="0"/>
                      <w:marRight w:val="0"/>
                      <w:marTop w:val="0"/>
                      <w:marBottom w:val="0"/>
                      <w:divBdr>
                        <w:top w:val="none" w:sz="0" w:space="0" w:color="auto"/>
                        <w:left w:val="none" w:sz="0" w:space="0" w:color="auto"/>
                        <w:bottom w:val="none" w:sz="0" w:space="0" w:color="auto"/>
                        <w:right w:val="none" w:sz="0" w:space="0" w:color="auto"/>
                      </w:divBdr>
                    </w:div>
                  </w:divsChild>
                </w:div>
                <w:div w:id="1581214309">
                  <w:marLeft w:val="0"/>
                  <w:marRight w:val="0"/>
                  <w:marTop w:val="0"/>
                  <w:marBottom w:val="0"/>
                  <w:divBdr>
                    <w:top w:val="none" w:sz="0" w:space="0" w:color="auto"/>
                    <w:left w:val="none" w:sz="0" w:space="0" w:color="auto"/>
                    <w:bottom w:val="none" w:sz="0" w:space="0" w:color="auto"/>
                    <w:right w:val="none" w:sz="0" w:space="0" w:color="auto"/>
                  </w:divBdr>
                  <w:divsChild>
                    <w:div w:id="1731464025">
                      <w:marLeft w:val="0"/>
                      <w:marRight w:val="0"/>
                      <w:marTop w:val="0"/>
                      <w:marBottom w:val="0"/>
                      <w:divBdr>
                        <w:top w:val="none" w:sz="0" w:space="0" w:color="auto"/>
                        <w:left w:val="none" w:sz="0" w:space="0" w:color="auto"/>
                        <w:bottom w:val="none" w:sz="0" w:space="0" w:color="auto"/>
                        <w:right w:val="none" w:sz="0" w:space="0" w:color="auto"/>
                      </w:divBdr>
                    </w:div>
                  </w:divsChild>
                </w:div>
                <w:div w:id="304967738">
                  <w:marLeft w:val="0"/>
                  <w:marRight w:val="0"/>
                  <w:marTop w:val="0"/>
                  <w:marBottom w:val="0"/>
                  <w:divBdr>
                    <w:top w:val="none" w:sz="0" w:space="0" w:color="auto"/>
                    <w:left w:val="none" w:sz="0" w:space="0" w:color="auto"/>
                    <w:bottom w:val="none" w:sz="0" w:space="0" w:color="auto"/>
                    <w:right w:val="none" w:sz="0" w:space="0" w:color="auto"/>
                  </w:divBdr>
                  <w:divsChild>
                    <w:div w:id="1145976796">
                      <w:marLeft w:val="0"/>
                      <w:marRight w:val="0"/>
                      <w:marTop w:val="0"/>
                      <w:marBottom w:val="0"/>
                      <w:divBdr>
                        <w:top w:val="none" w:sz="0" w:space="0" w:color="auto"/>
                        <w:left w:val="none" w:sz="0" w:space="0" w:color="auto"/>
                        <w:bottom w:val="none" w:sz="0" w:space="0" w:color="auto"/>
                        <w:right w:val="none" w:sz="0" w:space="0" w:color="auto"/>
                      </w:divBdr>
                    </w:div>
                  </w:divsChild>
                </w:div>
                <w:div w:id="291792847">
                  <w:marLeft w:val="0"/>
                  <w:marRight w:val="0"/>
                  <w:marTop w:val="0"/>
                  <w:marBottom w:val="0"/>
                  <w:divBdr>
                    <w:top w:val="none" w:sz="0" w:space="0" w:color="auto"/>
                    <w:left w:val="none" w:sz="0" w:space="0" w:color="auto"/>
                    <w:bottom w:val="none" w:sz="0" w:space="0" w:color="auto"/>
                    <w:right w:val="none" w:sz="0" w:space="0" w:color="auto"/>
                  </w:divBdr>
                  <w:divsChild>
                    <w:div w:id="330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0442">
          <w:marLeft w:val="0"/>
          <w:marRight w:val="0"/>
          <w:marTop w:val="0"/>
          <w:marBottom w:val="0"/>
          <w:divBdr>
            <w:top w:val="none" w:sz="0" w:space="0" w:color="auto"/>
            <w:left w:val="none" w:sz="0" w:space="0" w:color="auto"/>
            <w:bottom w:val="none" w:sz="0" w:space="0" w:color="auto"/>
            <w:right w:val="none" w:sz="0" w:space="0" w:color="auto"/>
          </w:divBdr>
        </w:div>
        <w:div w:id="559174301">
          <w:marLeft w:val="0"/>
          <w:marRight w:val="0"/>
          <w:marTop w:val="0"/>
          <w:marBottom w:val="0"/>
          <w:divBdr>
            <w:top w:val="none" w:sz="0" w:space="0" w:color="auto"/>
            <w:left w:val="none" w:sz="0" w:space="0" w:color="auto"/>
            <w:bottom w:val="none" w:sz="0" w:space="0" w:color="auto"/>
            <w:right w:val="none" w:sz="0" w:space="0" w:color="auto"/>
          </w:divBdr>
        </w:div>
        <w:div w:id="1880315577">
          <w:marLeft w:val="0"/>
          <w:marRight w:val="0"/>
          <w:marTop w:val="0"/>
          <w:marBottom w:val="0"/>
          <w:divBdr>
            <w:top w:val="none" w:sz="0" w:space="0" w:color="auto"/>
            <w:left w:val="none" w:sz="0" w:space="0" w:color="auto"/>
            <w:bottom w:val="none" w:sz="0" w:space="0" w:color="auto"/>
            <w:right w:val="none" w:sz="0" w:space="0" w:color="auto"/>
          </w:divBdr>
        </w:div>
        <w:div w:id="684330342">
          <w:marLeft w:val="0"/>
          <w:marRight w:val="0"/>
          <w:marTop w:val="0"/>
          <w:marBottom w:val="0"/>
          <w:divBdr>
            <w:top w:val="none" w:sz="0" w:space="0" w:color="auto"/>
            <w:left w:val="none" w:sz="0" w:space="0" w:color="auto"/>
            <w:bottom w:val="none" w:sz="0" w:space="0" w:color="auto"/>
            <w:right w:val="none" w:sz="0" w:space="0" w:color="auto"/>
          </w:divBdr>
        </w:div>
        <w:div w:id="107891537">
          <w:marLeft w:val="0"/>
          <w:marRight w:val="0"/>
          <w:marTop w:val="0"/>
          <w:marBottom w:val="0"/>
          <w:divBdr>
            <w:top w:val="none" w:sz="0" w:space="0" w:color="auto"/>
            <w:left w:val="none" w:sz="0" w:space="0" w:color="auto"/>
            <w:bottom w:val="none" w:sz="0" w:space="0" w:color="auto"/>
            <w:right w:val="none" w:sz="0" w:space="0" w:color="auto"/>
          </w:divBdr>
        </w:div>
        <w:div w:id="267854109">
          <w:marLeft w:val="0"/>
          <w:marRight w:val="0"/>
          <w:marTop w:val="0"/>
          <w:marBottom w:val="0"/>
          <w:divBdr>
            <w:top w:val="none" w:sz="0" w:space="0" w:color="auto"/>
            <w:left w:val="none" w:sz="0" w:space="0" w:color="auto"/>
            <w:bottom w:val="none" w:sz="0" w:space="0" w:color="auto"/>
            <w:right w:val="none" w:sz="0" w:space="0" w:color="auto"/>
          </w:divBdr>
        </w:div>
        <w:div w:id="1430158764">
          <w:marLeft w:val="0"/>
          <w:marRight w:val="0"/>
          <w:marTop w:val="0"/>
          <w:marBottom w:val="0"/>
          <w:divBdr>
            <w:top w:val="none" w:sz="0" w:space="0" w:color="auto"/>
            <w:left w:val="none" w:sz="0" w:space="0" w:color="auto"/>
            <w:bottom w:val="none" w:sz="0" w:space="0" w:color="auto"/>
            <w:right w:val="none" w:sz="0" w:space="0" w:color="auto"/>
          </w:divBdr>
        </w:div>
        <w:div w:id="1476482292">
          <w:marLeft w:val="0"/>
          <w:marRight w:val="0"/>
          <w:marTop w:val="0"/>
          <w:marBottom w:val="0"/>
          <w:divBdr>
            <w:top w:val="none" w:sz="0" w:space="0" w:color="auto"/>
            <w:left w:val="none" w:sz="0" w:space="0" w:color="auto"/>
            <w:bottom w:val="none" w:sz="0" w:space="0" w:color="auto"/>
            <w:right w:val="none" w:sz="0" w:space="0" w:color="auto"/>
          </w:divBdr>
        </w:div>
        <w:div w:id="891692259">
          <w:marLeft w:val="0"/>
          <w:marRight w:val="0"/>
          <w:marTop w:val="0"/>
          <w:marBottom w:val="0"/>
          <w:divBdr>
            <w:top w:val="none" w:sz="0" w:space="0" w:color="auto"/>
            <w:left w:val="none" w:sz="0" w:space="0" w:color="auto"/>
            <w:bottom w:val="none" w:sz="0" w:space="0" w:color="auto"/>
            <w:right w:val="none" w:sz="0" w:space="0" w:color="auto"/>
          </w:divBdr>
        </w:div>
        <w:div w:id="533687816">
          <w:marLeft w:val="0"/>
          <w:marRight w:val="0"/>
          <w:marTop w:val="0"/>
          <w:marBottom w:val="0"/>
          <w:divBdr>
            <w:top w:val="none" w:sz="0" w:space="0" w:color="auto"/>
            <w:left w:val="none" w:sz="0" w:space="0" w:color="auto"/>
            <w:bottom w:val="none" w:sz="0" w:space="0" w:color="auto"/>
            <w:right w:val="none" w:sz="0" w:space="0" w:color="auto"/>
          </w:divBdr>
        </w:div>
        <w:div w:id="1557886261">
          <w:marLeft w:val="0"/>
          <w:marRight w:val="0"/>
          <w:marTop w:val="0"/>
          <w:marBottom w:val="0"/>
          <w:divBdr>
            <w:top w:val="none" w:sz="0" w:space="0" w:color="auto"/>
            <w:left w:val="none" w:sz="0" w:space="0" w:color="auto"/>
            <w:bottom w:val="none" w:sz="0" w:space="0" w:color="auto"/>
            <w:right w:val="none" w:sz="0" w:space="0" w:color="auto"/>
          </w:divBdr>
        </w:div>
        <w:div w:id="517735659">
          <w:marLeft w:val="0"/>
          <w:marRight w:val="0"/>
          <w:marTop w:val="0"/>
          <w:marBottom w:val="0"/>
          <w:divBdr>
            <w:top w:val="none" w:sz="0" w:space="0" w:color="auto"/>
            <w:left w:val="none" w:sz="0" w:space="0" w:color="auto"/>
            <w:bottom w:val="none" w:sz="0" w:space="0" w:color="auto"/>
            <w:right w:val="none" w:sz="0" w:space="0" w:color="auto"/>
          </w:divBdr>
        </w:div>
        <w:div w:id="909928114">
          <w:marLeft w:val="0"/>
          <w:marRight w:val="0"/>
          <w:marTop w:val="0"/>
          <w:marBottom w:val="0"/>
          <w:divBdr>
            <w:top w:val="none" w:sz="0" w:space="0" w:color="auto"/>
            <w:left w:val="none" w:sz="0" w:space="0" w:color="auto"/>
            <w:bottom w:val="none" w:sz="0" w:space="0" w:color="auto"/>
            <w:right w:val="none" w:sz="0" w:space="0" w:color="auto"/>
          </w:divBdr>
        </w:div>
        <w:div w:id="1830367305">
          <w:marLeft w:val="0"/>
          <w:marRight w:val="0"/>
          <w:marTop w:val="0"/>
          <w:marBottom w:val="0"/>
          <w:divBdr>
            <w:top w:val="none" w:sz="0" w:space="0" w:color="auto"/>
            <w:left w:val="none" w:sz="0" w:space="0" w:color="auto"/>
            <w:bottom w:val="none" w:sz="0" w:space="0" w:color="auto"/>
            <w:right w:val="none" w:sz="0" w:space="0" w:color="auto"/>
          </w:divBdr>
        </w:div>
        <w:div w:id="1705405278">
          <w:marLeft w:val="0"/>
          <w:marRight w:val="0"/>
          <w:marTop w:val="0"/>
          <w:marBottom w:val="0"/>
          <w:divBdr>
            <w:top w:val="none" w:sz="0" w:space="0" w:color="auto"/>
            <w:left w:val="none" w:sz="0" w:space="0" w:color="auto"/>
            <w:bottom w:val="none" w:sz="0" w:space="0" w:color="auto"/>
            <w:right w:val="none" w:sz="0" w:space="0" w:color="auto"/>
          </w:divBdr>
        </w:div>
        <w:div w:id="312687711">
          <w:marLeft w:val="0"/>
          <w:marRight w:val="0"/>
          <w:marTop w:val="0"/>
          <w:marBottom w:val="0"/>
          <w:divBdr>
            <w:top w:val="none" w:sz="0" w:space="0" w:color="auto"/>
            <w:left w:val="none" w:sz="0" w:space="0" w:color="auto"/>
            <w:bottom w:val="none" w:sz="0" w:space="0" w:color="auto"/>
            <w:right w:val="none" w:sz="0" w:space="0" w:color="auto"/>
          </w:divBdr>
        </w:div>
        <w:div w:id="884752859">
          <w:marLeft w:val="0"/>
          <w:marRight w:val="0"/>
          <w:marTop w:val="0"/>
          <w:marBottom w:val="0"/>
          <w:divBdr>
            <w:top w:val="none" w:sz="0" w:space="0" w:color="auto"/>
            <w:left w:val="none" w:sz="0" w:space="0" w:color="auto"/>
            <w:bottom w:val="none" w:sz="0" w:space="0" w:color="auto"/>
            <w:right w:val="none" w:sz="0" w:space="0" w:color="auto"/>
          </w:divBdr>
        </w:div>
        <w:div w:id="161088620">
          <w:marLeft w:val="0"/>
          <w:marRight w:val="0"/>
          <w:marTop w:val="0"/>
          <w:marBottom w:val="0"/>
          <w:divBdr>
            <w:top w:val="none" w:sz="0" w:space="0" w:color="auto"/>
            <w:left w:val="none" w:sz="0" w:space="0" w:color="auto"/>
            <w:bottom w:val="none" w:sz="0" w:space="0" w:color="auto"/>
            <w:right w:val="none" w:sz="0" w:space="0" w:color="auto"/>
          </w:divBdr>
        </w:div>
      </w:divsChild>
    </w:div>
    <w:div w:id="1560557798">
      <w:bodyDiv w:val="1"/>
      <w:marLeft w:val="0"/>
      <w:marRight w:val="0"/>
      <w:marTop w:val="0"/>
      <w:marBottom w:val="0"/>
      <w:divBdr>
        <w:top w:val="none" w:sz="0" w:space="0" w:color="auto"/>
        <w:left w:val="none" w:sz="0" w:space="0" w:color="auto"/>
        <w:bottom w:val="none" w:sz="0" w:space="0" w:color="auto"/>
        <w:right w:val="none" w:sz="0" w:space="0" w:color="auto"/>
      </w:divBdr>
      <w:divsChild>
        <w:div w:id="84228682">
          <w:marLeft w:val="0"/>
          <w:marRight w:val="0"/>
          <w:marTop w:val="0"/>
          <w:marBottom w:val="0"/>
          <w:divBdr>
            <w:top w:val="none" w:sz="0" w:space="0" w:color="auto"/>
            <w:left w:val="none" w:sz="0" w:space="0" w:color="auto"/>
            <w:bottom w:val="none" w:sz="0" w:space="0" w:color="auto"/>
            <w:right w:val="none" w:sz="0" w:space="0" w:color="auto"/>
          </w:divBdr>
        </w:div>
        <w:div w:id="854853049">
          <w:marLeft w:val="0"/>
          <w:marRight w:val="0"/>
          <w:marTop w:val="0"/>
          <w:marBottom w:val="0"/>
          <w:divBdr>
            <w:top w:val="none" w:sz="0" w:space="0" w:color="auto"/>
            <w:left w:val="none" w:sz="0" w:space="0" w:color="auto"/>
            <w:bottom w:val="none" w:sz="0" w:space="0" w:color="auto"/>
            <w:right w:val="none" w:sz="0" w:space="0" w:color="auto"/>
          </w:divBdr>
        </w:div>
        <w:div w:id="128666170">
          <w:marLeft w:val="0"/>
          <w:marRight w:val="0"/>
          <w:marTop w:val="0"/>
          <w:marBottom w:val="0"/>
          <w:divBdr>
            <w:top w:val="none" w:sz="0" w:space="0" w:color="auto"/>
            <w:left w:val="none" w:sz="0" w:space="0" w:color="auto"/>
            <w:bottom w:val="none" w:sz="0" w:space="0" w:color="auto"/>
            <w:right w:val="none" w:sz="0" w:space="0" w:color="auto"/>
          </w:divBdr>
        </w:div>
        <w:div w:id="1076169640">
          <w:marLeft w:val="0"/>
          <w:marRight w:val="0"/>
          <w:marTop w:val="0"/>
          <w:marBottom w:val="0"/>
          <w:divBdr>
            <w:top w:val="none" w:sz="0" w:space="0" w:color="auto"/>
            <w:left w:val="none" w:sz="0" w:space="0" w:color="auto"/>
            <w:bottom w:val="none" w:sz="0" w:space="0" w:color="auto"/>
            <w:right w:val="none" w:sz="0" w:space="0" w:color="auto"/>
          </w:divBdr>
        </w:div>
        <w:div w:id="918054881">
          <w:marLeft w:val="0"/>
          <w:marRight w:val="0"/>
          <w:marTop w:val="0"/>
          <w:marBottom w:val="0"/>
          <w:divBdr>
            <w:top w:val="none" w:sz="0" w:space="0" w:color="auto"/>
            <w:left w:val="none" w:sz="0" w:space="0" w:color="auto"/>
            <w:bottom w:val="none" w:sz="0" w:space="0" w:color="auto"/>
            <w:right w:val="none" w:sz="0" w:space="0" w:color="auto"/>
          </w:divBdr>
        </w:div>
        <w:div w:id="1469788276">
          <w:marLeft w:val="0"/>
          <w:marRight w:val="0"/>
          <w:marTop w:val="0"/>
          <w:marBottom w:val="0"/>
          <w:divBdr>
            <w:top w:val="none" w:sz="0" w:space="0" w:color="auto"/>
            <w:left w:val="none" w:sz="0" w:space="0" w:color="auto"/>
            <w:bottom w:val="none" w:sz="0" w:space="0" w:color="auto"/>
            <w:right w:val="none" w:sz="0" w:space="0" w:color="auto"/>
          </w:divBdr>
        </w:div>
        <w:div w:id="389768613">
          <w:marLeft w:val="0"/>
          <w:marRight w:val="0"/>
          <w:marTop w:val="0"/>
          <w:marBottom w:val="0"/>
          <w:divBdr>
            <w:top w:val="none" w:sz="0" w:space="0" w:color="auto"/>
            <w:left w:val="none" w:sz="0" w:space="0" w:color="auto"/>
            <w:bottom w:val="none" w:sz="0" w:space="0" w:color="auto"/>
            <w:right w:val="none" w:sz="0" w:space="0" w:color="auto"/>
          </w:divBdr>
          <w:divsChild>
            <w:div w:id="1984695514">
              <w:marLeft w:val="-75"/>
              <w:marRight w:val="0"/>
              <w:marTop w:val="30"/>
              <w:marBottom w:val="30"/>
              <w:divBdr>
                <w:top w:val="none" w:sz="0" w:space="0" w:color="auto"/>
                <w:left w:val="none" w:sz="0" w:space="0" w:color="auto"/>
                <w:bottom w:val="none" w:sz="0" w:space="0" w:color="auto"/>
                <w:right w:val="none" w:sz="0" w:space="0" w:color="auto"/>
              </w:divBdr>
              <w:divsChild>
                <w:div w:id="859006804">
                  <w:marLeft w:val="0"/>
                  <w:marRight w:val="0"/>
                  <w:marTop w:val="0"/>
                  <w:marBottom w:val="0"/>
                  <w:divBdr>
                    <w:top w:val="none" w:sz="0" w:space="0" w:color="auto"/>
                    <w:left w:val="none" w:sz="0" w:space="0" w:color="auto"/>
                    <w:bottom w:val="none" w:sz="0" w:space="0" w:color="auto"/>
                    <w:right w:val="none" w:sz="0" w:space="0" w:color="auto"/>
                  </w:divBdr>
                  <w:divsChild>
                    <w:div w:id="1510873508">
                      <w:marLeft w:val="0"/>
                      <w:marRight w:val="0"/>
                      <w:marTop w:val="0"/>
                      <w:marBottom w:val="0"/>
                      <w:divBdr>
                        <w:top w:val="none" w:sz="0" w:space="0" w:color="auto"/>
                        <w:left w:val="none" w:sz="0" w:space="0" w:color="auto"/>
                        <w:bottom w:val="none" w:sz="0" w:space="0" w:color="auto"/>
                        <w:right w:val="none" w:sz="0" w:space="0" w:color="auto"/>
                      </w:divBdr>
                    </w:div>
                  </w:divsChild>
                </w:div>
                <w:div w:id="2124377926">
                  <w:marLeft w:val="0"/>
                  <w:marRight w:val="0"/>
                  <w:marTop w:val="0"/>
                  <w:marBottom w:val="0"/>
                  <w:divBdr>
                    <w:top w:val="none" w:sz="0" w:space="0" w:color="auto"/>
                    <w:left w:val="none" w:sz="0" w:space="0" w:color="auto"/>
                    <w:bottom w:val="none" w:sz="0" w:space="0" w:color="auto"/>
                    <w:right w:val="none" w:sz="0" w:space="0" w:color="auto"/>
                  </w:divBdr>
                  <w:divsChild>
                    <w:div w:id="511913320">
                      <w:marLeft w:val="0"/>
                      <w:marRight w:val="0"/>
                      <w:marTop w:val="0"/>
                      <w:marBottom w:val="0"/>
                      <w:divBdr>
                        <w:top w:val="none" w:sz="0" w:space="0" w:color="auto"/>
                        <w:left w:val="none" w:sz="0" w:space="0" w:color="auto"/>
                        <w:bottom w:val="none" w:sz="0" w:space="0" w:color="auto"/>
                        <w:right w:val="none" w:sz="0" w:space="0" w:color="auto"/>
                      </w:divBdr>
                    </w:div>
                  </w:divsChild>
                </w:div>
                <w:div w:id="1439908054">
                  <w:marLeft w:val="0"/>
                  <w:marRight w:val="0"/>
                  <w:marTop w:val="0"/>
                  <w:marBottom w:val="0"/>
                  <w:divBdr>
                    <w:top w:val="none" w:sz="0" w:space="0" w:color="auto"/>
                    <w:left w:val="none" w:sz="0" w:space="0" w:color="auto"/>
                    <w:bottom w:val="none" w:sz="0" w:space="0" w:color="auto"/>
                    <w:right w:val="none" w:sz="0" w:space="0" w:color="auto"/>
                  </w:divBdr>
                  <w:divsChild>
                    <w:div w:id="2101873226">
                      <w:marLeft w:val="0"/>
                      <w:marRight w:val="0"/>
                      <w:marTop w:val="0"/>
                      <w:marBottom w:val="0"/>
                      <w:divBdr>
                        <w:top w:val="none" w:sz="0" w:space="0" w:color="auto"/>
                        <w:left w:val="none" w:sz="0" w:space="0" w:color="auto"/>
                        <w:bottom w:val="none" w:sz="0" w:space="0" w:color="auto"/>
                        <w:right w:val="none" w:sz="0" w:space="0" w:color="auto"/>
                      </w:divBdr>
                    </w:div>
                  </w:divsChild>
                </w:div>
                <w:div w:id="670639843">
                  <w:marLeft w:val="0"/>
                  <w:marRight w:val="0"/>
                  <w:marTop w:val="0"/>
                  <w:marBottom w:val="0"/>
                  <w:divBdr>
                    <w:top w:val="none" w:sz="0" w:space="0" w:color="auto"/>
                    <w:left w:val="none" w:sz="0" w:space="0" w:color="auto"/>
                    <w:bottom w:val="none" w:sz="0" w:space="0" w:color="auto"/>
                    <w:right w:val="none" w:sz="0" w:space="0" w:color="auto"/>
                  </w:divBdr>
                  <w:divsChild>
                    <w:div w:id="18351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4880">
          <w:marLeft w:val="0"/>
          <w:marRight w:val="0"/>
          <w:marTop w:val="0"/>
          <w:marBottom w:val="0"/>
          <w:divBdr>
            <w:top w:val="none" w:sz="0" w:space="0" w:color="auto"/>
            <w:left w:val="none" w:sz="0" w:space="0" w:color="auto"/>
            <w:bottom w:val="none" w:sz="0" w:space="0" w:color="auto"/>
            <w:right w:val="none" w:sz="0" w:space="0" w:color="auto"/>
          </w:divBdr>
        </w:div>
        <w:div w:id="422994952">
          <w:marLeft w:val="0"/>
          <w:marRight w:val="0"/>
          <w:marTop w:val="0"/>
          <w:marBottom w:val="0"/>
          <w:divBdr>
            <w:top w:val="none" w:sz="0" w:space="0" w:color="auto"/>
            <w:left w:val="none" w:sz="0" w:space="0" w:color="auto"/>
            <w:bottom w:val="none" w:sz="0" w:space="0" w:color="auto"/>
            <w:right w:val="none" w:sz="0" w:space="0" w:color="auto"/>
          </w:divBdr>
          <w:divsChild>
            <w:div w:id="1453472593">
              <w:marLeft w:val="-75"/>
              <w:marRight w:val="0"/>
              <w:marTop w:val="30"/>
              <w:marBottom w:val="30"/>
              <w:divBdr>
                <w:top w:val="none" w:sz="0" w:space="0" w:color="auto"/>
                <w:left w:val="none" w:sz="0" w:space="0" w:color="auto"/>
                <w:bottom w:val="none" w:sz="0" w:space="0" w:color="auto"/>
                <w:right w:val="none" w:sz="0" w:space="0" w:color="auto"/>
              </w:divBdr>
              <w:divsChild>
                <w:div w:id="1004632464">
                  <w:marLeft w:val="0"/>
                  <w:marRight w:val="0"/>
                  <w:marTop w:val="0"/>
                  <w:marBottom w:val="0"/>
                  <w:divBdr>
                    <w:top w:val="none" w:sz="0" w:space="0" w:color="auto"/>
                    <w:left w:val="none" w:sz="0" w:space="0" w:color="auto"/>
                    <w:bottom w:val="none" w:sz="0" w:space="0" w:color="auto"/>
                    <w:right w:val="none" w:sz="0" w:space="0" w:color="auto"/>
                  </w:divBdr>
                  <w:divsChild>
                    <w:div w:id="2026783877">
                      <w:marLeft w:val="0"/>
                      <w:marRight w:val="0"/>
                      <w:marTop w:val="0"/>
                      <w:marBottom w:val="0"/>
                      <w:divBdr>
                        <w:top w:val="none" w:sz="0" w:space="0" w:color="auto"/>
                        <w:left w:val="none" w:sz="0" w:space="0" w:color="auto"/>
                        <w:bottom w:val="none" w:sz="0" w:space="0" w:color="auto"/>
                        <w:right w:val="none" w:sz="0" w:space="0" w:color="auto"/>
                      </w:divBdr>
                    </w:div>
                  </w:divsChild>
                </w:div>
                <w:div w:id="740903286">
                  <w:marLeft w:val="0"/>
                  <w:marRight w:val="0"/>
                  <w:marTop w:val="0"/>
                  <w:marBottom w:val="0"/>
                  <w:divBdr>
                    <w:top w:val="none" w:sz="0" w:space="0" w:color="auto"/>
                    <w:left w:val="none" w:sz="0" w:space="0" w:color="auto"/>
                    <w:bottom w:val="none" w:sz="0" w:space="0" w:color="auto"/>
                    <w:right w:val="none" w:sz="0" w:space="0" w:color="auto"/>
                  </w:divBdr>
                  <w:divsChild>
                    <w:div w:id="1065494895">
                      <w:marLeft w:val="0"/>
                      <w:marRight w:val="0"/>
                      <w:marTop w:val="0"/>
                      <w:marBottom w:val="0"/>
                      <w:divBdr>
                        <w:top w:val="none" w:sz="0" w:space="0" w:color="auto"/>
                        <w:left w:val="none" w:sz="0" w:space="0" w:color="auto"/>
                        <w:bottom w:val="none" w:sz="0" w:space="0" w:color="auto"/>
                        <w:right w:val="none" w:sz="0" w:space="0" w:color="auto"/>
                      </w:divBdr>
                    </w:div>
                  </w:divsChild>
                </w:div>
                <w:div w:id="313335257">
                  <w:marLeft w:val="0"/>
                  <w:marRight w:val="0"/>
                  <w:marTop w:val="0"/>
                  <w:marBottom w:val="0"/>
                  <w:divBdr>
                    <w:top w:val="none" w:sz="0" w:space="0" w:color="auto"/>
                    <w:left w:val="none" w:sz="0" w:space="0" w:color="auto"/>
                    <w:bottom w:val="none" w:sz="0" w:space="0" w:color="auto"/>
                    <w:right w:val="none" w:sz="0" w:space="0" w:color="auto"/>
                  </w:divBdr>
                  <w:divsChild>
                    <w:div w:id="1492256175">
                      <w:marLeft w:val="0"/>
                      <w:marRight w:val="0"/>
                      <w:marTop w:val="0"/>
                      <w:marBottom w:val="0"/>
                      <w:divBdr>
                        <w:top w:val="none" w:sz="0" w:space="0" w:color="auto"/>
                        <w:left w:val="none" w:sz="0" w:space="0" w:color="auto"/>
                        <w:bottom w:val="none" w:sz="0" w:space="0" w:color="auto"/>
                        <w:right w:val="none" w:sz="0" w:space="0" w:color="auto"/>
                      </w:divBdr>
                    </w:div>
                  </w:divsChild>
                </w:div>
                <w:div w:id="1304307419">
                  <w:marLeft w:val="0"/>
                  <w:marRight w:val="0"/>
                  <w:marTop w:val="0"/>
                  <w:marBottom w:val="0"/>
                  <w:divBdr>
                    <w:top w:val="none" w:sz="0" w:space="0" w:color="auto"/>
                    <w:left w:val="none" w:sz="0" w:space="0" w:color="auto"/>
                    <w:bottom w:val="none" w:sz="0" w:space="0" w:color="auto"/>
                    <w:right w:val="none" w:sz="0" w:space="0" w:color="auto"/>
                  </w:divBdr>
                  <w:divsChild>
                    <w:div w:id="205530266">
                      <w:marLeft w:val="0"/>
                      <w:marRight w:val="0"/>
                      <w:marTop w:val="0"/>
                      <w:marBottom w:val="0"/>
                      <w:divBdr>
                        <w:top w:val="none" w:sz="0" w:space="0" w:color="auto"/>
                        <w:left w:val="none" w:sz="0" w:space="0" w:color="auto"/>
                        <w:bottom w:val="none" w:sz="0" w:space="0" w:color="auto"/>
                        <w:right w:val="none" w:sz="0" w:space="0" w:color="auto"/>
                      </w:divBdr>
                    </w:div>
                  </w:divsChild>
                </w:div>
                <w:div w:id="203490216">
                  <w:marLeft w:val="0"/>
                  <w:marRight w:val="0"/>
                  <w:marTop w:val="0"/>
                  <w:marBottom w:val="0"/>
                  <w:divBdr>
                    <w:top w:val="none" w:sz="0" w:space="0" w:color="auto"/>
                    <w:left w:val="none" w:sz="0" w:space="0" w:color="auto"/>
                    <w:bottom w:val="none" w:sz="0" w:space="0" w:color="auto"/>
                    <w:right w:val="none" w:sz="0" w:space="0" w:color="auto"/>
                  </w:divBdr>
                  <w:divsChild>
                    <w:div w:id="1057165717">
                      <w:marLeft w:val="0"/>
                      <w:marRight w:val="0"/>
                      <w:marTop w:val="0"/>
                      <w:marBottom w:val="0"/>
                      <w:divBdr>
                        <w:top w:val="none" w:sz="0" w:space="0" w:color="auto"/>
                        <w:left w:val="none" w:sz="0" w:space="0" w:color="auto"/>
                        <w:bottom w:val="none" w:sz="0" w:space="0" w:color="auto"/>
                        <w:right w:val="none" w:sz="0" w:space="0" w:color="auto"/>
                      </w:divBdr>
                    </w:div>
                  </w:divsChild>
                </w:div>
                <w:div w:id="705444920">
                  <w:marLeft w:val="0"/>
                  <w:marRight w:val="0"/>
                  <w:marTop w:val="0"/>
                  <w:marBottom w:val="0"/>
                  <w:divBdr>
                    <w:top w:val="none" w:sz="0" w:space="0" w:color="auto"/>
                    <w:left w:val="none" w:sz="0" w:space="0" w:color="auto"/>
                    <w:bottom w:val="none" w:sz="0" w:space="0" w:color="auto"/>
                    <w:right w:val="none" w:sz="0" w:space="0" w:color="auto"/>
                  </w:divBdr>
                  <w:divsChild>
                    <w:div w:id="1534076498">
                      <w:marLeft w:val="0"/>
                      <w:marRight w:val="0"/>
                      <w:marTop w:val="0"/>
                      <w:marBottom w:val="0"/>
                      <w:divBdr>
                        <w:top w:val="none" w:sz="0" w:space="0" w:color="auto"/>
                        <w:left w:val="none" w:sz="0" w:space="0" w:color="auto"/>
                        <w:bottom w:val="none" w:sz="0" w:space="0" w:color="auto"/>
                        <w:right w:val="none" w:sz="0" w:space="0" w:color="auto"/>
                      </w:divBdr>
                    </w:div>
                  </w:divsChild>
                </w:div>
                <w:div w:id="278806585">
                  <w:marLeft w:val="0"/>
                  <w:marRight w:val="0"/>
                  <w:marTop w:val="0"/>
                  <w:marBottom w:val="0"/>
                  <w:divBdr>
                    <w:top w:val="none" w:sz="0" w:space="0" w:color="auto"/>
                    <w:left w:val="none" w:sz="0" w:space="0" w:color="auto"/>
                    <w:bottom w:val="none" w:sz="0" w:space="0" w:color="auto"/>
                    <w:right w:val="none" w:sz="0" w:space="0" w:color="auto"/>
                  </w:divBdr>
                  <w:divsChild>
                    <w:div w:id="1172915308">
                      <w:marLeft w:val="0"/>
                      <w:marRight w:val="0"/>
                      <w:marTop w:val="0"/>
                      <w:marBottom w:val="0"/>
                      <w:divBdr>
                        <w:top w:val="none" w:sz="0" w:space="0" w:color="auto"/>
                        <w:left w:val="none" w:sz="0" w:space="0" w:color="auto"/>
                        <w:bottom w:val="none" w:sz="0" w:space="0" w:color="auto"/>
                        <w:right w:val="none" w:sz="0" w:space="0" w:color="auto"/>
                      </w:divBdr>
                    </w:div>
                  </w:divsChild>
                </w:div>
                <w:div w:id="799688352">
                  <w:marLeft w:val="0"/>
                  <w:marRight w:val="0"/>
                  <w:marTop w:val="0"/>
                  <w:marBottom w:val="0"/>
                  <w:divBdr>
                    <w:top w:val="none" w:sz="0" w:space="0" w:color="auto"/>
                    <w:left w:val="none" w:sz="0" w:space="0" w:color="auto"/>
                    <w:bottom w:val="none" w:sz="0" w:space="0" w:color="auto"/>
                    <w:right w:val="none" w:sz="0" w:space="0" w:color="auto"/>
                  </w:divBdr>
                  <w:divsChild>
                    <w:div w:id="1773083214">
                      <w:marLeft w:val="0"/>
                      <w:marRight w:val="0"/>
                      <w:marTop w:val="0"/>
                      <w:marBottom w:val="0"/>
                      <w:divBdr>
                        <w:top w:val="none" w:sz="0" w:space="0" w:color="auto"/>
                        <w:left w:val="none" w:sz="0" w:space="0" w:color="auto"/>
                        <w:bottom w:val="none" w:sz="0" w:space="0" w:color="auto"/>
                        <w:right w:val="none" w:sz="0" w:space="0" w:color="auto"/>
                      </w:divBdr>
                    </w:div>
                  </w:divsChild>
                </w:div>
                <w:div w:id="2077966963">
                  <w:marLeft w:val="0"/>
                  <w:marRight w:val="0"/>
                  <w:marTop w:val="0"/>
                  <w:marBottom w:val="0"/>
                  <w:divBdr>
                    <w:top w:val="none" w:sz="0" w:space="0" w:color="auto"/>
                    <w:left w:val="none" w:sz="0" w:space="0" w:color="auto"/>
                    <w:bottom w:val="none" w:sz="0" w:space="0" w:color="auto"/>
                    <w:right w:val="none" w:sz="0" w:space="0" w:color="auto"/>
                  </w:divBdr>
                  <w:divsChild>
                    <w:div w:id="3898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59300">
          <w:marLeft w:val="0"/>
          <w:marRight w:val="0"/>
          <w:marTop w:val="0"/>
          <w:marBottom w:val="0"/>
          <w:divBdr>
            <w:top w:val="none" w:sz="0" w:space="0" w:color="auto"/>
            <w:left w:val="none" w:sz="0" w:space="0" w:color="auto"/>
            <w:bottom w:val="none" w:sz="0" w:space="0" w:color="auto"/>
            <w:right w:val="none" w:sz="0" w:space="0" w:color="auto"/>
          </w:divBdr>
        </w:div>
        <w:div w:id="775638443">
          <w:marLeft w:val="0"/>
          <w:marRight w:val="0"/>
          <w:marTop w:val="0"/>
          <w:marBottom w:val="0"/>
          <w:divBdr>
            <w:top w:val="none" w:sz="0" w:space="0" w:color="auto"/>
            <w:left w:val="none" w:sz="0" w:space="0" w:color="auto"/>
            <w:bottom w:val="none" w:sz="0" w:space="0" w:color="auto"/>
            <w:right w:val="none" w:sz="0" w:space="0" w:color="auto"/>
          </w:divBdr>
        </w:div>
        <w:div w:id="624315245">
          <w:marLeft w:val="0"/>
          <w:marRight w:val="0"/>
          <w:marTop w:val="0"/>
          <w:marBottom w:val="0"/>
          <w:divBdr>
            <w:top w:val="none" w:sz="0" w:space="0" w:color="auto"/>
            <w:left w:val="none" w:sz="0" w:space="0" w:color="auto"/>
            <w:bottom w:val="none" w:sz="0" w:space="0" w:color="auto"/>
            <w:right w:val="none" w:sz="0" w:space="0" w:color="auto"/>
          </w:divBdr>
        </w:div>
        <w:div w:id="1128353374">
          <w:marLeft w:val="0"/>
          <w:marRight w:val="0"/>
          <w:marTop w:val="0"/>
          <w:marBottom w:val="0"/>
          <w:divBdr>
            <w:top w:val="none" w:sz="0" w:space="0" w:color="auto"/>
            <w:left w:val="none" w:sz="0" w:space="0" w:color="auto"/>
            <w:bottom w:val="none" w:sz="0" w:space="0" w:color="auto"/>
            <w:right w:val="none" w:sz="0" w:space="0" w:color="auto"/>
          </w:divBdr>
        </w:div>
        <w:div w:id="337004102">
          <w:marLeft w:val="0"/>
          <w:marRight w:val="0"/>
          <w:marTop w:val="0"/>
          <w:marBottom w:val="0"/>
          <w:divBdr>
            <w:top w:val="none" w:sz="0" w:space="0" w:color="auto"/>
            <w:left w:val="none" w:sz="0" w:space="0" w:color="auto"/>
            <w:bottom w:val="none" w:sz="0" w:space="0" w:color="auto"/>
            <w:right w:val="none" w:sz="0" w:space="0" w:color="auto"/>
          </w:divBdr>
        </w:div>
        <w:div w:id="79256713">
          <w:marLeft w:val="0"/>
          <w:marRight w:val="0"/>
          <w:marTop w:val="0"/>
          <w:marBottom w:val="0"/>
          <w:divBdr>
            <w:top w:val="none" w:sz="0" w:space="0" w:color="auto"/>
            <w:left w:val="none" w:sz="0" w:space="0" w:color="auto"/>
            <w:bottom w:val="none" w:sz="0" w:space="0" w:color="auto"/>
            <w:right w:val="none" w:sz="0" w:space="0" w:color="auto"/>
          </w:divBdr>
        </w:div>
        <w:div w:id="102849564">
          <w:marLeft w:val="0"/>
          <w:marRight w:val="0"/>
          <w:marTop w:val="0"/>
          <w:marBottom w:val="0"/>
          <w:divBdr>
            <w:top w:val="none" w:sz="0" w:space="0" w:color="auto"/>
            <w:left w:val="none" w:sz="0" w:space="0" w:color="auto"/>
            <w:bottom w:val="none" w:sz="0" w:space="0" w:color="auto"/>
            <w:right w:val="none" w:sz="0" w:space="0" w:color="auto"/>
          </w:divBdr>
        </w:div>
        <w:div w:id="1339389343">
          <w:marLeft w:val="0"/>
          <w:marRight w:val="0"/>
          <w:marTop w:val="0"/>
          <w:marBottom w:val="0"/>
          <w:divBdr>
            <w:top w:val="none" w:sz="0" w:space="0" w:color="auto"/>
            <w:left w:val="none" w:sz="0" w:space="0" w:color="auto"/>
            <w:bottom w:val="none" w:sz="0" w:space="0" w:color="auto"/>
            <w:right w:val="none" w:sz="0" w:space="0" w:color="auto"/>
          </w:divBdr>
        </w:div>
        <w:div w:id="191038361">
          <w:marLeft w:val="0"/>
          <w:marRight w:val="0"/>
          <w:marTop w:val="0"/>
          <w:marBottom w:val="0"/>
          <w:divBdr>
            <w:top w:val="none" w:sz="0" w:space="0" w:color="auto"/>
            <w:left w:val="none" w:sz="0" w:space="0" w:color="auto"/>
            <w:bottom w:val="none" w:sz="0" w:space="0" w:color="auto"/>
            <w:right w:val="none" w:sz="0" w:space="0" w:color="auto"/>
          </w:divBdr>
        </w:div>
        <w:div w:id="245307034">
          <w:marLeft w:val="0"/>
          <w:marRight w:val="0"/>
          <w:marTop w:val="0"/>
          <w:marBottom w:val="0"/>
          <w:divBdr>
            <w:top w:val="none" w:sz="0" w:space="0" w:color="auto"/>
            <w:left w:val="none" w:sz="0" w:space="0" w:color="auto"/>
            <w:bottom w:val="none" w:sz="0" w:space="0" w:color="auto"/>
            <w:right w:val="none" w:sz="0" w:space="0" w:color="auto"/>
          </w:divBdr>
        </w:div>
        <w:div w:id="527833091">
          <w:marLeft w:val="0"/>
          <w:marRight w:val="0"/>
          <w:marTop w:val="0"/>
          <w:marBottom w:val="0"/>
          <w:divBdr>
            <w:top w:val="none" w:sz="0" w:space="0" w:color="auto"/>
            <w:left w:val="none" w:sz="0" w:space="0" w:color="auto"/>
            <w:bottom w:val="none" w:sz="0" w:space="0" w:color="auto"/>
            <w:right w:val="none" w:sz="0" w:space="0" w:color="auto"/>
          </w:divBdr>
        </w:div>
        <w:div w:id="895236667">
          <w:marLeft w:val="0"/>
          <w:marRight w:val="0"/>
          <w:marTop w:val="0"/>
          <w:marBottom w:val="0"/>
          <w:divBdr>
            <w:top w:val="none" w:sz="0" w:space="0" w:color="auto"/>
            <w:left w:val="none" w:sz="0" w:space="0" w:color="auto"/>
            <w:bottom w:val="none" w:sz="0" w:space="0" w:color="auto"/>
            <w:right w:val="none" w:sz="0" w:space="0" w:color="auto"/>
          </w:divBdr>
        </w:div>
        <w:div w:id="190991873">
          <w:marLeft w:val="0"/>
          <w:marRight w:val="0"/>
          <w:marTop w:val="0"/>
          <w:marBottom w:val="0"/>
          <w:divBdr>
            <w:top w:val="none" w:sz="0" w:space="0" w:color="auto"/>
            <w:left w:val="none" w:sz="0" w:space="0" w:color="auto"/>
            <w:bottom w:val="none" w:sz="0" w:space="0" w:color="auto"/>
            <w:right w:val="none" w:sz="0" w:space="0" w:color="auto"/>
          </w:divBdr>
        </w:div>
        <w:div w:id="189689053">
          <w:marLeft w:val="0"/>
          <w:marRight w:val="0"/>
          <w:marTop w:val="0"/>
          <w:marBottom w:val="0"/>
          <w:divBdr>
            <w:top w:val="none" w:sz="0" w:space="0" w:color="auto"/>
            <w:left w:val="none" w:sz="0" w:space="0" w:color="auto"/>
            <w:bottom w:val="none" w:sz="0" w:space="0" w:color="auto"/>
            <w:right w:val="none" w:sz="0" w:space="0" w:color="auto"/>
          </w:divBdr>
        </w:div>
        <w:div w:id="318003212">
          <w:marLeft w:val="0"/>
          <w:marRight w:val="0"/>
          <w:marTop w:val="0"/>
          <w:marBottom w:val="0"/>
          <w:divBdr>
            <w:top w:val="none" w:sz="0" w:space="0" w:color="auto"/>
            <w:left w:val="none" w:sz="0" w:space="0" w:color="auto"/>
            <w:bottom w:val="none" w:sz="0" w:space="0" w:color="auto"/>
            <w:right w:val="none" w:sz="0" w:space="0" w:color="auto"/>
          </w:divBdr>
        </w:div>
        <w:div w:id="1887451991">
          <w:marLeft w:val="0"/>
          <w:marRight w:val="0"/>
          <w:marTop w:val="0"/>
          <w:marBottom w:val="0"/>
          <w:divBdr>
            <w:top w:val="none" w:sz="0" w:space="0" w:color="auto"/>
            <w:left w:val="none" w:sz="0" w:space="0" w:color="auto"/>
            <w:bottom w:val="none" w:sz="0" w:space="0" w:color="auto"/>
            <w:right w:val="none" w:sz="0" w:space="0" w:color="auto"/>
          </w:divBdr>
        </w:div>
        <w:div w:id="360908430">
          <w:marLeft w:val="0"/>
          <w:marRight w:val="0"/>
          <w:marTop w:val="0"/>
          <w:marBottom w:val="0"/>
          <w:divBdr>
            <w:top w:val="none" w:sz="0" w:space="0" w:color="auto"/>
            <w:left w:val="none" w:sz="0" w:space="0" w:color="auto"/>
            <w:bottom w:val="none" w:sz="0" w:space="0" w:color="auto"/>
            <w:right w:val="none" w:sz="0" w:space="0" w:color="auto"/>
          </w:divBdr>
        </w:div>
        <w:div w:id="1895198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hyperlink" Target="mailto:xxx@icbf.gov.co" TargetMode="External" Id="R6b7fd51e979147ea"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9" ma:contentTypeDescription="Crear nuevo documento." ma:contentTypeScope="" ma:versionID="5f16e496543b48f510f256fb5293b2d4">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799DEB-C9B2-48EB-A20D-BA0FB3128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9AFC0-A6D2-4749-957F-8098FBDCDEAB}">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customXml/itemProps3.xml><?xml version="1.0" encoding="utf-8"?>
<ds:datastoreItem xmlns:ds="http://schemas.openxmlformats.org/officeDocument/2006/customXml" ds:itemID="{232611C7-199A-4381-BA76-E4122054303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Dora Jessica Guerra Urbina</dc:creator>
  <keywords/>
  <dc:description/>
  <lastModifiedBy>Henry Andres Leal Rojas</lastModifiedBy>
  <revision>11</revision>
  <dcterms:created xsi:type="dcterms:W3CDTF">2024-10-20T19:32:00.0000000Z</dcterms:created>
  <dcterms:modified xsi:type="dcterms:W3CDTF">2026-05-13T13:56:53.7153509Z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7517087e-aae3-4e0c-8669-8e18aaa7a96f</vt:lpwstr>
  </property>
  <property fmtid="{D5CDD505-2E9C-101B-9397-08002B2CF9AE}" pid="3" name="ContentTypeId">
    <vt:lpwstr>0x0101003E53ECAE74D1C14480A22B963F5F34BE</vt:lpwstr>
  </property>
</Properties>
</file>